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FA42" w14:textId="49396973" w:rsidR="00BE2200" w:rsidRPr="006243ED" w:rsidRDefault="002B37A3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61312" behindDoc="0" locked="0" layoutInCell="1" allowOverlap="1" wp14:anchorId="3A8F2B68" wp14:editId="44688F3E">
            <wp:simplePos x="0" y="0"/>
            <wp:positionH relativeFrom="column">
              <wp:posOffset>4857750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1511980435" name="Picture 15119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59264" behindDoc="0" locked="0" layoutInCell="1" allowOverlap="1" wp14:anchorId="160FB0A8" wp14:editId="0CB92ABE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00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Amnesty International Blackheath and Greenwich</w:t>
      </w:r>
    </w:p>
    <w:p w14:paraId="4B668733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366D7E5B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Monthly</w:t>
      </w:r>
      <w:r w:rsidR="00BE2200"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Meeting </w:t>
      </w: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Notes</w:t>
      </w:r>
    </w:p>
    <w:p w14:paraId="729C6C9C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5D8579" w14:textId="135277D2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Tuesday </w:t>
      </w:r>
      <w:r w:rsidR="00382681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8 October</w:t>
      </w:r>
      <w:r w:rsidR="006B3F21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</w:t>
      </w:r>
      <w:r w:rsidR="00F908AB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, in the crypt at St Margaret’s Church, Lee </w:t>
      </w:r>
    </w:p>
    <w:p w14:paraId="19D6338C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2242D651" w14:textId="03A22D80" w:rsidR="003C3C6E" w:rsidRPr="002B37A3" w:rsidRDefault="00BE2200" w:rsidP="002B37A3">
      <w:pPr>
        <w:spacing w:after="0" w:line="240" w:lineRule="auto"/>
        <w:ind w:left="360"/>
        <w:jc w:val="center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Meeting chair: Anne F</w:t>
      </w:r>
      <w:r w:rsidR="00A0221F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  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N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ote-taker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Graham</w:t>
      </w:r>
      <w:r w:rsidR="00557161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006A5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Refreshments</w:t>
      </w:r>
      <w:r w:rsidR="00BB5254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06761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Angela</w:t>
      </w:r>
    </w:p>
    <w:p w14:paraId="734C0FE4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2507"/>
        <w:gridCol w:w="6912"/>
      </w:tblGrid>
      <w:tr w:rsidR="00327D85" w:rsidRPr="006243ED" w14:paraId="59DF8638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8741" w14:textId="77777777" w:rsidR="00BE2200" w:rsidRPr="006E1C1E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91F8" w14:textId="57A5F860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Introductions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welcome to visitors / new members, apologies for absences, </w:t>
            </w:r>
            <w:r w:rsidR="00FA496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Note taker for next meeting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AA43" w14:textId="787B4CD8" w:rsidR="00BE2200" w:rsidRPr="006243ED" w:rsidRDefault="00164145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Khia and Tatum received a very warm welcome from the group!</w:t>
            </w:r>
          </w:p>
          <w:p w14:paraId="2E17BE02" w14:textId="548D535C" w:rsidR="00BE2200" w:rsidRPr="006243ED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Present: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Amanda</w:t>
            </w:r>
            <w:r w:rsidR="009351B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Angela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06761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Anita,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Anne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F, </w:t>
            </w:r>
            <w:r w:rsidR="00BE004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nn H,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Brigitte, David Wi,</w:t>
            </w:r>
            <w:r w:rsidR="00A66CA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Graham, 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Jennifer,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9069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Ken,</w:t>
            </w:r>
            <w:r w:rsidR="0006761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Khia,</w:t>
            </w:r>
            <w:r w:rsidR="00C9069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Rachel,</w:t>
            </w:r>
            <w:r w:rsidR="0016414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Tatum,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6761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Ulrike</w:t>
            </w:r>
          </w:p>
          <w:p w14:paraId="64D4CEAE" w14:textId="2A30814B" w:rsidR="00BE2200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Apologies for absence: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David We</w:t>
            </w:r>
            <w:r w:rsidR="00E05F8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A13C7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06761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Illona</w:t>
            </w:r>
          </w:p>
          <w:p w14:paraId="5FE11B41" w14:textId="752D74BB" w:rsidR="00FA496D" w:rsidRPr="006243ED" w:rsidRDefault="00FA496D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 volunteered to be next note taker</w:t>
            </w:r>
          </w:p>
        </w:tc>
      </w:tr>
      <w:tr w:rsidR="00327D85" w:rsidRPr="006243ED" w14:paraId="3958E2FE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EDD5" w14:textId="32E21CC6" w:rsidR="00BE2200" w:rsidRPr="006E1C1E" w:rsidRDefault="006E1C1E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179E0" w14:textId="77777777" w:rsidR="00FA496D" w:rsidRPr="00FA496D" w:rsidRDefault="00FA496D" w:rsidP="00FA496D">
            <w:pPr>
              <w:spacing w:after="0" w:line="240" w:lineRule="auto"/>
              <w:rPr>
                <w:rFonts w:ascii="Arial" w:hAnsi="Arial" w:cs="Arial"/>
              </w:rPr>
            </w:pPr>
            <w:r w:rsidRPr="00FA496D">
              <w:rPr>
                <w:rFonts w:ascii="Arial" w:hAnsi="Arial" w:cs="Arial"/>
              </w:rPr>
              <w:t>Human Rights in Europe – Ulrike Schmidt, Europe Representative, AIUK</w:t>
            </w:r>
          </w:p>
          <w:p w14:paraId="4CA07463" w14:textId="770F80EB" w:rsidR="00BE2200" w:rsidRPr="006243ED" w:rsidRDefault="00BE2200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157CC" w14:textId="56BDCE50" w:rsidR="002819E0" w:rsidRPr="00146DDA" w:rsidRDefault="00680AEB" w:rsidP="00382681">
            <w:pPr>
              <w:spacing w:after="0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Ulrike talked about her very real concerns about threats to human rights in Europe, particularly the right to protest. </w:t>
            </w:r>
            <w:r w:rsidR="00146DD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She drew on the recent Amnesty International </w:t>
            </w:r>
            <w:r w:rsidR="00146DDA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“Protect the Protest Research Briefing”</w:t>
            </w:r>
            <w:r w:rsidR="00146DD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:</w:t>
            </w:r>
          </w:p>
          <w:p w14:paraId="06EC7BE0" w14:textId="06862254" w:rsidR="00FA496D" w:rsidRPr="00087C92" w:rsidRDefault="00146DDA" w:rsidP="00382681">
            <w:pPr>
              <w:spacing w:after="0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hyperlink r:id="rId9" w:history="1">
              <w:r w:rsidRPr="00DD0703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>https://www.amnesty.org/en/what-we-do/freedom-of-expression/protest/</w:t>
              </w:r>
            </w:hyperlink>
            <w:r w:rsidR="00FA496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C5420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for worrying examples and </w:t>
            </w:r>
            <w:r w:rsidR="00E377C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illustrations</w:t>
            </w:r>
            <w:r w:rsidR="00C5420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of the erosion and suppression of the right to protest in Poland, Netherlands, France, Germany and the UK</w:t>
            </w:r>
            <w:r w:rsidR="00E377C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. After a lively question time, Anne </w:t>
            </w:r>
            <w:r w:rsidR="00A87EE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warmly </w:t>
            </w:r>
            <w:r w:rsidR="00E377C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thanked Ulrika on behalf of the group for </w:t>
            </w:r>
            <w:r w:rsidR="00A87EE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raising our awareness of this very serious issue.</w:t>
            </w:r>
          </w:p>
        </w:tc>
      </w:tr>
      <w:tr w:rsidR="00327D85" w:rsidRPr="006243ED" w14:paraId="40F2CFA7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00F8" w14:textId="21DCD418" w:rsidR="00BE2200" w:rsidRPr="006E1C1E" w:rsidRDefault="00E05F88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6E1C1E"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A075C" w14:textId="7969166E" w:rsidR="00A87EEC" w:rsidRPr="003D0B2A" w:rsidRDefault="003D0B2A" w:rsidP="003D0B2A">
            <w:pPr>
              <w:spacing w:after="0" w:line="240" w:lineRule="auto"/>
              <w:rPr>
                <w:rFonts w:ascii="Arial" w:hAnsi="Arial" w:cs="Arial"/>
              </w:rPr>
            </w:pPr>
            <w:r w:rsidRPr="003D0B2A">
              <w:rPr>
                <w:rFonts w:ascii="Arial" w:hAnsi="Arial" w:cs="Arial"/>
              </w:rPr>
              <w:t>Fundraising event 2025</w:t>
            </w:r>
          </w:p>
          <w:p w14:paraId="4E76E3A3" w14:textId="571D14A1" w:rsidR="007950AF" w:rsidRPr="007950AF" w:rsidRDefault="007950AF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365B0" w14:textId="6580F30B" w:rsidR="0047151B" w:rsidRDefault="00A87EEC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Brigitte reported o</w:t>
            </w:r>
            <w:r w:rsidR="0016414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n 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the visit that</w:t>
            </w:r>
            <w:r w:rsidR="0016414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she and Illona made to the John Ball Primary school in Blackheath to explore the possibility of holding a jazz concert there next yea</w:t>
            </w:r>
            <w:r w:rsidR="00031B8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</w:t>
            </w:r>
            <w:r w:rsidR="0016414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(see Illona’s report attached to the agenda</w:t>
            </w:r>
            <w:r w:rsidR="00031B8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for this meeting</w:t>
            </w:r>
            <w:r w:rsidR="00552D2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)</w:t>
            </w:r>
            <w:r w:rsidR="00031B8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 Brigitte said that the school was very enthusiastic and that although their preferred date was 31 May (end of half-term) they were willing to consider other dates. The meeting agreed that Brigitte should proceed with this once a band had signed up.</w:t>
            </w:r>
          </w:p>
          <w:p w14:paraId="47DB378E" w14:textId="1636DFE3" w:rsidR="00031B85" w:rsidRDefault="00031B85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Angela and Graham reported that they had spoken to</w:t>
            </w:r>
            <w:r w:rsidR="00552D2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D12F7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Robin,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the manager of the </w:t>
            </w: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Youthsayers</w:t>
            </w:r>
            <w:proofErr w:type="spellEnd"/>
            <w:r w:rsidR="00D12F7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, </w:t>
            </w:r>
            <w:hyperlink r:id="rId10" w:history="1">
              <w:r w:rsidR="00D12F7D" w:rsidRPr="00DD0703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>https://youthsayers.net/</w:t>
              </w:r>
            </w:hyperlink>
            <w:r w:rsidR="00D12F7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. He thought that given sufficient </w:t>
            </w:r>
            <w:proofErr w:type="gramStart"/>
            <w:r w:rsidR="00D12F7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notice,</w:t>
            </w:r>
            <w:proofErr w:type="gramEnd"/>
            <w:r w:rsidR="00D12F7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they might well be able to play on that date. He will get back to us shortly. The meeting agree</w:t>
            </w:r>
            <w:r w:rsidR="00441A2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 that we should proceed with negotiations.</w:t>
            </w:r>
          </w:p>
          <w:p w14:paraId="4207D13C" w14:textId="0B807A09" w:rsidR="00441A2A" w:rsidRPr="006243ED" w:rsidRDefault="00441A2A" w:rsidP="00FA496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Tatum said that she had many music contacts and would be willing to help track down a group if needed.</w:t>
            </w:r>
            <w:r w:rsidR="00E05F8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Khia volunteered to help with publicity on social media.</w:t>
            </w:r>
          </w:p>
        </w:tc>
      </w:tr>
      <w:tr w:rsidR="00327D85" w:rsidRPr="006243ED" w14:paraId="22F4ED2D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4FFE0" w14:textId="5E082151" w:rsidR="00BE2200" w:rsidRPr="006E1C1E" w:rsidRDefault="00AA1F9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D4C50" w14:textId="77777777" w:rsidR="003D0B2A" w:rsidRPr="003D0B2A" w:rsidRDefault="003D0B2A" w:rsidP="003D0B2A">
            <w:pPr>
              <w:spacing w:after="0" w:line="240" w:lineRule="auto"/>
              <w:rPr>
                <w:rFonts w:ascii="Arial" w:hAnsi="Arial" w:cs="Arial"/>
              </w:rPr>
            </w:pPr>
            <w:r w:rsidRPr="003D0B2A">
              <w:rPr>
                <w:rFonts w:ascii="Arial" w:hAnsi="Arial" w:cs="Arial"/>
              </w:rPr>
              <w:t>Country/regional campaigns – updates from Country Contacts</w:t>
            </w:r>
          </w:p>
          <w:p w14:paraId="3CBBE9C0" w14:textId="3EC37637" w:rsidR="00BE2200" w:rsidRPr="006243ED" w:rsidRDefault="00BE2200" w:rsidP="003D0B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5C3F8" w14:textId="42613AD0" w:rsidR="00441A2A" w:rsidRPr="00441A2A" w:rsidRDefault="00441A2A" w:rsidP="00441A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China: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Angela reported first on the </w:t>
            </w: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22/10</w:t>
            </w:r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05F88" w:rsidRPr="00552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</w:t>
            </w:r>
            <w:r w:rsidRPr="00E05F8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creening</w:t>
            </w:r>
            <w:r w:rsidR="00E05F8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at the HRAC</w:t>
            </w:r>
            <w:r w:rsidRPr="00E05F8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of</w:t>
            </w:r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05F8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“</w:t>
            </w:r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All Static and Noise</w:t>
            </w:r>
            <w:r w:rsidR="00E05F88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”</w:t>
            </w:r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,</w:t>
            </w: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directed by David Novak, produced by </w:t>
            </w:r>
          </w:p>
          <w:p w14:paraId="3FABAC54" w14:textId="715E0A0E" w:rsidR="00441A2A" w:rsidRPr="00441A2A" w:rsidRDefault="00441A2A" w:rsidP="00441A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Janice Englehart</w:t>
            </w:r>
            <w:r w:rsidR="00552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about </w:t>
            </w: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Uyghurs in re-education camps. A moral call to action 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attended by Anne, Angela and Graham for the group.</w:t>
            </w: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8A19D89" w14:textId="3669CB67" w:rsidR="00441A2A" w:rsidRPr="00441A2A" w:rsidRDefault="00441A2A" w:rsidP="00441A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Secondly</w:t>
            </w:r>
            <w:r w:rsidR="008E2B5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: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Urgent Action: </w:t>
            </w:r>
            <w:proofErr w:type="spellStart"/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Hakamada</w:t>
            </w:r>
            <w:proofErr w:type="spellEnd"/>
            <w:r w:rsidRPr="00441A2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Iwao </w:t>
            </w: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acquitted of murder and robbery in 1966. However, prosecutors will meet 10 October to quash this. Send text to </w:t>
            </w:r>
            <w:hyperlink r:id="rId11" w:history="1">
              <w:r w:rsidRPr="00441A2A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>camp@amnesty.or.jp</w:t>
              </w:r>
            </w:hyperlink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C5404DC" w14:textId="7B255C25" w:rsidR="00AA1F90" w:rsidRDefault="00441A2A" w:rsidP="00441A2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441A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asking prosecutors to cancel appeal</w:t>
            </w:r>
          </w:p>
          <w:p w14:paraId="54784D48" w14:textId="77777777" w:rsidR="00E5021F" w:rsidRDefault="008E2B52" w:rsidP="005C465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Iran: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Graham reported </w:t>
            </w:r>
            <w:r w:rsid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that h</w:t>
            </w:r>
            <w:r w:rsidR="005C4653" w:rsidRP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umanitarian worker and civil society activist </w:t>
            </w:r>
            <w:proofErr w:type="spellStart"/>
            <w:r w:rsidR="005C4653" w:rsidRPr="005C4653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Pakhshan</w:t>
            </w:r>
            <w:proofErr w:type="spellEnd"/>
            <w:r w:rsidR="005C4653" w:rsidRPr="005C4653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Azizi,</w:t>
            </w:r>
            <w:r w:rsidR="005C4653" w:rsidRP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is </w:t>
            </w:r>
            <w:r w:rsidR="00E5021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now </w:t>
            </w:r>
            <w:r w:rsidR="005C4653" w:rsidRP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at risk of execution</w:t>
            </w:r>
            <w:r w:rsid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  <w:r w:rsidR="005C4653" w:rsidRP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5021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He will prepare a </w:t>
            </w:r>
            <w:r w:rsidR="005C465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letter  for 22 October</w:t>
            </w:r>
          </w:p>
          <w:p w14:paraId="6ADA32C9" w14:textId="3AF17A31" w:rsidR="00AA1F90" w:rsidRPr="00E5021F" w:rsidRDefault="00E5021F" w:rsidP="005C465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On the 25 September, Anne</w:t>
            </w:r>
            <w:r w:rsidR="00552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F,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Angela </w:t>
            </w:r>
            <w:r w:rsidR="00552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and Graham 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went to see the film “</w:t>
            </w:r>
            <w:r w:rsidRPr="00E5021F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There is no Evil.”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52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 the Garden Cinema, Convent Garden.</w:t>
            </w:r>
            <w:r w:rsid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This </w:t>
            </w:r>
            <w:r w:rsidR="009D3AE5" w:rsidRP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Persian-language </w:t>
            </w:r>
            <w:r w:rsid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drama was </w:t>
            </w:r>
            <w:r w:rsidR="009D3AE5" w:rsidRP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directed and written by </w:t>
            </w:r>
            <w:hyperlink r:id="rId12" w:tooltip="Mohammad Rasoulof" w:history="1">
              <w:r w:rsidR="009D3AE5" w:rsidRPr="009D3AE5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 xml:space="preserve">Mohammad </w:t>
              </w:r>
              <w:proofErr w:type="spellStart"/>
              <w:r w:rsidR="009D3AE5" w:rsidRPr="009D3AE5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>Rasoulof</w:t>
              </w:r>
              <w:proofErr w:type="spellEnd"/>
            </w:hyperlink>
            <w:r w:rsidR="009D3AE5" w:rsidRP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. Banned in Iran, the film relates four stories concerning the </w:t>
            </w:r>
            <w:hyperlink r:id="rId13" w:tooltip="Capital punishment in Iran" w:history="1">
              <w:r w:rsidR="009D3AE5" w:rsidRPr="009D3AE5">
                <w:rPr>
                  <w:rStyle w:val="Hyperlink"/>
                  <w:rFonts w:ascii="Microsoft Sans Serif" w:eastAsia="Times New Roman" w:hAnsi="Microsoft Sans Serif" w:cs="Microsoft Sans Serif"/>
                  <w:kern w:val="0"/>
                  <w:lang w:eastAsia="en-GB"/>
                  <w14:ligatures w14:val="none"/>
                </w:rPr>
                <w:t>death penalty in Iran</w:t>
              </w:r>
            </w:hyperlink>
            <w:r w:rsidR="009D3AE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and is a powerful statement about the terrible corrosive effect on the lives and relationships of those that carry out the executions.</w:t>
            </w:r>
          </w:p>
          <w:p w14:paraId="25F429D1" w14:textId="3D8EA6F9" w:rsidR="005C4653" w:rsidRPr="006243ED" w:rsidRDefault="005C4653" w:rsidP="005C4653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327D85" w:rsidRPr="006243ED" w14:paraId="060925C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B9E4E" w14:textId="30FBC39C" w:rsidR="00BE2200" w:rsidRPr="006E1C1E" w:rsidRDefault="000A4724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lastRenderedPageBreak/>
              <w:t>5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4F0B2" w14:textId="12B6D10B" w:rsidR="00BE2200" w:rsidRPr="006243ED" w:rsidRDefault="009D3AE5" w:rsidP="009D3AE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Woolwich Event December </w:t>
            </w:r>
            <w:r w:rsidR="00A6791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(</w:t>
            </w: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Anne F</w:t>
            </w:r>
            <w:r w:rsidR="00A6791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3E84" w14:textId="4E10A34C" w:rsidR="00BE2200" w:rsidRPr="00BC7131" w:rsidRDefault="00FE2AE5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Anne reported that it now looked questionable whether our application to run a </w:t>
            </w: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WfR</w:t>
            </w:r>
            <w:proofErr w:type="spellEnd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stall at the event would be successful. Members of our group that wished to attend probably needed to purchase tickets.</w:t>
            </w:r>
          </w:p>
        </w:tc>
      </w:tr>
      <w:tr w:rsidR="00327D85" w:rsidRPr="006243ED" w14:paraId="285396FA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CBE9" w14:textId="7205091E" w:rsidR="00BE2200" w:rsidRPr="006E1C1E" w:rsidRDefault="00BC7131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14E23" w14:textId="3C9B6B73" w:rsidR="009D3AE5" w:rsidRPr="003D0B2A" w:rsidRDefault="009D3AE5" w:rsidP="009D3AE5">
            <w:pPr>
              <w:spacing w:after="0" w:line="240" w:lineRule="auto"/>
              <w:rPr>
                <w:rFonts w:ascii="Arial" w:hAnsi="Arial" w:cs="Arial"/>
              </w:rPr>
            </w:pPr>
            <w:r w:rsidRPr="003D0B2A">
              <w:rPr>
                <w:rFonts w:ascii="Arial" w:hAnsi="Arial" w:cs="Arial"/>
              </w:rPr>
              <w:t>Write for Rights – December (Brigitte)</w:t>
            </w:r>
          </w:p>
          <w:p w14:paraId="12B62518" w14:textId="284F722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D177" w14:textId="01BD26AC" w:rsidR="00061F1F" w:rsidRPr="00BC7131" w:rsidRDefault="00CA6DA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Brigitte said that if we could not have a stall at Woolwich, we needed to take a different approach to </w:t>
            </w:r>
            <w:proofErr w:type="spellStart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Wr</w:t>
            </w:r>
            <w:r w:rsidR="00552D2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</w:t>
            </w:r>
            <w:proofErr w:type="spellEnd"/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this year.</w:t>
            </w:r>
          </w:p>
        </w:tc>
      </w:tr>
      <w:tr w:rsidR="00327D85" w:rsidRPr="006243ED" w14:paraId="417FE93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902" w14:textId="6A2D0847" w:rsidR="00BE2200" w:rsidRPr="006E1C1E" w:rsidRDefault="00CB5217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BC29C" w14:textId="77777777" w:rsidR="00A6791A" w:rsidRPr="00A6791A" w:rsidRDefault="00A6791A" w:rsidP="00A6791A">
            <w:pPr>
              <w:spacing w:after="0" w:line="240" w:lineRule="auto"/>
              <w:rPr>
                <w:rFonts w:ascii="Arial" w:hAnsi="Arial" w:cs="Arial"/>
              </w:rPr>
            </w:pPr>
            <w:r w:rsidRPr="00A6791A">
              <w:rPr>
                <w:rFonts w:ascii="Arial" w:hAnsi="Arial" w:cs="Arial"/>
              </w:rPr>
              <w:t>AIUK (standing item)</w:t>
            </w:r>
          </w:p>
          <w:p w14:paraId="64B29AAC" w14:textId="77777777" w:rsidR="00BE2200" w:rsidRDefault="00A6791A" w:rsidP="00A6791A">
            <w:pPr>
              <w:spacing w:after="0" w:line="240" w:lineRule="auto"/>
              <w:rPr>
                <w:rFonts w:ascii="Arial" w:hAnsi="Arial" w:cs="Arial"/>
              </w:rPr>
            </w:pPr>
            <w:r w:rsidRPr="00F37F4F">
              <w:rPr>
                <w:rFonts w:ascii="Arial" w:hAnsi="Arial" w:cs="Arial"/>
              </w:rPr>
              <w:t>London Region Group</w:t>
            </w:r>
          </w:p>
          <w:p w14:paraId="32E49A44" w14:textId="77777777" w:rsidR="00CA6DAA" w:rsidRPr="00CA6DAA" w:rsidRDefault="00CA6DAA" w:rsidP="00CA6DAA">
            <w:pPr>
              <w:spacing w:after="0" w:line="240" w:lineRule="auto"/>
              <w:rPr>
                <w:rFonts w:ascii="Arial" w:hAnsi="Arial" w:cs="Arial"/>
              </w:rPr>
            </w:pPr>
            <w:r w:rsidRPr="00CA6DAA">
              <w:rPr>
                <w:rFonts w:ascii="Arial" w:hAnsi="Arial" w:cs="Arial"/>
              </w:rPr>
              <w:t>(Amanda, Anne F, David Wi)</w:t>
            </w:r>
          </w:p>
          <w:p w14:paraId="28E8C24E" w14:textId="3855D03C" w:rsidR="00CA6DAA" w:rsidRPr="006243ED" w:rsidRDefault="00CA6DAA" w:rsidP="00A6791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117E" w14:textId="175BE990" w:rsidR="00F84F26" w:rsidRPr="006243ED" w:rsidRDefault="00CA6DAA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Amanda stated that perhaps the most important point to take from the online meeting on 24 September was the need to complete the Group Health Check by the 18 Octobe</w:t>
            </w:r>
            <w:r w:rsidR="00F2389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r. (see David</w:t>
            </w:r>
            <w:r w:rsidR="00552D2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’</w:t>
            </w:r>
            <w:r w:rsidR="00F2389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s note attached to the </w:t>
            </w:r>
            <w:proofErr w:type="gramStart"/>
            <w:r w:rsidR="00F2389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Agenda</w:t>
            </w:r>
            <w:proofErr w:type="gramEnd"/>
            <w:r w:rsidR="00F2389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for this meeting). Amanda and Anne agreed to do this together.</w:t>
            </w:r>
          </w:p>
        </w:tc>
      </w:tr>
      <w:tr w:rsidR="00F84F26" w:rsidRPr="006243ED" w14:paraId="5E7B3271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11C7" w14:textId="76B263A7" w:rsidR="00F84F26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524AB" w14:textId="216F2311" w:rsidR="00F84F26" w:rsidRPr="00F84F26" w:rsidRDefault="00F84F26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Arrangements for future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meetings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(David Wi, All)</w:t>
            </w:r>
          </w:p>
          <w:p w14:paraId="43490903" w14:textId="428C96CD" w:rsidR="00F84F26" w:rsidRPr="006243ED" w:rsidRDefault="00F84F26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Other speakers and guests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8C88" w14:textId="01FFD896" w:rsidR="00F84F26" w:rsidRDefault="00F23896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None</w:t>
            </w:r>
          </w:p>
        </w:tc>
      </w:tr>
      <w:tr w:rsidR="00F84F26" w:rsidRPr="006243ED" w14:paraId="3BEFB9A9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E0514" w14:textId="34A60703" w:rsidR="00F84F26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8B98F" w14:textId="77777777" w:rsidR="00F84F26" w:rsidRPr="00EF6871" w:rsidRDefault="00F84F26" w:rsidP="00F84F2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AOB</w:t>
            </w:r>
          </w:p>
          <w:p w14:paraId="2F359D5E" w14:textId="77777777" w:rsidR="00F84F26" w:rsidRPr="006243ED" w:rsidRDefault="00F84F26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577" w14:textId="263FB552" w:rsidR="00F84F26" w:rsidRDefault="00555A1B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The group posed for a photo to help free Ilham Tohti in China. </w:t>
            </w:r>
          </w:p>
        </w:tc>
      </w:tr>
    </w:tbl>
    <w:p w14:paraId="3B1BF257" w14:textId="77777777" w:rsidR="00D53FC6" w:rsidRDefault="00D53FC6" w:rsidP="007C3510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42546845" w14:textId="7B926AE6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>FUTURE EVENTS</w:t>
      </w:r>
    </w:p>
    <w:p w14:paraId="3B30F04A" w14:textId="66131F92" w:rsidR="00BE2200" w:rsidRPr="003920E0" w:rsidRDefault="00BE2200" w:rsidP="003920E0">
      <w:pPr>
        <w:pStyle w:val="ListParagraph"/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p w14:paraId="6959F33C" w14:textId="77777777" w:rsidR="007C3510" w:rsidRPr="007C3510" w:rsidRDefault="007C3510" w:rsidP="007C3510">
      <w:pPr>
        <w:pStyle w:val="ListParagraph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</w:p>
    <w:p w14:paraId="6F823C6E" w14:textId="77777777" w:rsidR="00F84F26" w:rsidRPr="00F37F4F" w:rsidRDefault="00F84F26" w:rsidP="00F84F26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F37F4F">
        <w:rPr>
          <w:rFonts w:ascii="Arial" w:hAnsi="Arial" w:cs="Arial"/>
          <w:b/>
          <w:bCs/>
        </w:rPr>
        <w:t xml:space="preserve">Tuesday </w:t>
      </w:r>
      <w:r>
        <w:rPr>
          <w:rFonts w:ascii="Arial" w:hAnsi="Arial" w:cs="Arial"/>
          <w:b/>
          <w:bCs/>
        </w:rPr>
        <w:t>22</w:t>
      </w:r>
      <w:r w:rsidRPr="008719BA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October </w:t>
      </w:r>
      <w:r w:rsidRPr="00F37F4F">
        <w:rPr>
          <w:rFonts w:ascii="Arial" w:hAnsi="Arial" w:cs="Arial"/>
          <w:b/>
          <w:bCs/>
        </w:rPr>
        <w:t>2024: Letter writing</w:t>
      </w:r>
    </w:p>
    <w:p w14:paraId="39BBAA42" w14:textId="77777777" w:rsidR="00F23896" w:rsidRDefault="00F84F26" w:rsidP="00F84F26">
      <w:pPr>
        <w:ind w:left="720"/>
        <w:rPr>
          <w:rFonts w:ascii="Arial" w:hAnsi="Arial" w:cs="Arial"/>
        </w:rPr>
      </w:pPr>
      <w:r w:rsidRPr="00F37F4F">
        <w:rPr>
          <w:rFonts w:ascii="Arial" w:hAnsi="Arial" w:cs="Arial"/>
        </w:rPr>
        <w:t>Location: The Princess of Wales 1a Montpelier Row Blackheath SE3 0RL. Time: 7.30pm</w:t>
      </w:r>
    </w:p>
    <w:p w14:paraId="2DD2D754" w14:textId="0B8EB896" w:rsidR="00F23896" w:rsidRDefault="00F23896" w:rsidP="00F238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Tuesday 12th November 2024: </w:t>
      </w:r>
      <w:r w:rsidRPr="00F23896">
        <w:rPr>
          <w:rFonts w:ascii="Arial" w:eastAsia="Arial" w:hAnsi="Arial" w:cs="Arial"/>
          <w:b/>
          <w:bCs/>
        </w:rPr>
        <w:t>Monthly Meeting</w:t>
      </w:r>
    </w:p>
    <w:p w14:paraId="43BA10B3" w14:textId="1D4AE798" w:rsidR="00F23896" w:rsidRDefault="00F23896" w:rsidP="00F2389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Location: </w:t>
      </w:r>
      <w:r>
        <w:rPr>
          <w:rFonts w:ascii="Arial" w:eastAsia="Arial" w:hAnsi="Arial" w:cs="Arial"/>
        </w:rPr>
        <w:t xml:space="preserve">Crypt at St Margaret’s Church, Lee Terrace, London SE13 5DL </w:t>
      </w:r>
      <w:r w:rsidRPr="00F23896">
        <w:rPr>
          <w:rFonts w:ascii="Arial" w:eastAsia="Arial" w:hAnsi="Arial" w:cs="Arial"/>
          <w:bCs/>
        </w:rPr>
        <w:t>Time: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7:30pm</w:t>
      </w:r>
    </w:p>
    <w:p w14:paraId="48EE8368" w14:textId="5DA377E7" w:rsidR="00BA4018" w:rsidRPr="00F84F26" w:rsidRDefault="00F84F26" w:rsidP="00F23896">
      <w:pPr>
        <w:ind w:left="720"/>
        <w:rPr>
          <w:rFonts w:ascii="Arial" w:hAnsi="Arial" w:cs="Arial"/>
        </w:rPr>
      </w:pPr>
      <w:r w:rsidRPr="00F37F4F">
        <w:rPr>
          <w:rFonts w:ascii="Arial" w:hAnsi="Arial" w:cs="Aria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974"/>
      </w:tblGrid>
      <w:tr w:rsidR="00BA4018" w:rsidRPr="006243ED" w14:paraId="20AD8C75" w14:textId="77777777" w:rsidTr="00D6529F">
        <w:trPr>
          <w:trHeight w:val="270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3BD1" w14:textId="77777777" w:rsidR="00BA4018" w:rsidRPr="006243ED" w:rsidRDefault="00BA4018" w:rsidP="00D6529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AIBG CONTACTS</w:t>
            </w:r>
          </w:p>
        </w:tc>
      </w:tr>
      <w:tr w:rsidR="00BA4018" w:rsidRPr="006243ED" w14:paraId="64168AB3" w14:textId="77777777" w:rsidTr="00D652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21B94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8C3A6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Name </w:t>
            </w:r>
          </w:p>
        </w:tc>
      </w:tr>
      <w:tr w:rsidR="00BA4018" w:rsidRPr="006243ED" w14:paraId="2DDF07E3" w14:textId="77777777" w:rsidTr="00D6529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3D53C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Chair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84155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 F</w:t>
            </w:r>
          </w:p>
        </w:tc>
      </w:tr>
      <w:tr w:rsidR="00BA4018" w:rsidRPr="006243ED" w14:paraId="5335B793" w14:textId="77777777" w:rsidTr="00D652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E572B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Vice-Chair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3064E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A4018" w:rsidRPr="006243ED" w14:paraId="3CD17ADC" w14:textId="77777777" w:rsidTr="00D6529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0690E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Secretary (enquiries contact)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1215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Wi</w:t>
            </w:r>
          </w:p>
        </w:tc>
      </w:tr>
      <w:tr w:rsidR="00BA4018" w:rsidRPr="006243ED" w14:paraId="24719368" w14:textId="77777777" w:rsidTr="00D6529F">
        <w:trPr>
          <w:trHeight w:val="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30B7C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C6B6A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</w:t>
            </w:r>
          </w:p>
        </w:tc>
      </w:tr>
      <w:tr w:rsidR="00BA4018" w:rsidRPr="006243ED" w14:paraId="268496D9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0C4B7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Country Contacts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76258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BA4018" w:rsidRPr="006243ED" w14:paraId="33C8F391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BC43F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Publicity &amp; </w:t>
            </w:r>
            <w:proofErr w:type="gramStart"/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46E51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</w:t>
            </w:r>
          </w:p>
        </w:tc>
      </w:tr>
      <w:tr w:rsidR="00BA4018" w:rsidRPr="006243ED" w14:paraId="15645CBE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4C8DC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Membership &amp; AIBG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A68D3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WW &amp; David Wi</w:t>
            </w:r>
          </w:p>
        </w:tc>
      </w:tr>
      <w:tr w:rsidR="00BA4018" w:rsidRPr="006243ED" w14:paraId="7EC10A80" w14:textId="77777777" w:rsidTr="00D6529F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A2B0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Letter writing co-ordinator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C2696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A4018" w:rsidRPr="006243ED" w14:paraId="6208AEC7" w14:textId="77777777" w:rsidTr="00D6529F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CD1AD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ote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writer / provider of meeting refreshments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4B962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To be rotated between all members of the group.</w:t>
            </w:r>
          </w:p>
        </w:tc>
      </w:tr>
      <w:tr w:rsidR="00BA4018" w:rsidRPr="006243ED" w14:paraId="26F6C16F" w14:textId="77777777" w:rsidTr="00D6529F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601C1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E0D74" w14:textId="77777777" w:rsidR="00BA4018" w:rsidRPr="006243ED" w:rsidRDefault="00BA4018" w:rsidP="00D6529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5C12C36" w14:textId="6094435E" w:rsidR="006F07EB" w:rsidRPr="003F3B78" w:rsidRDefault="006F07EB" w:rsidP="00F0422C">
      <w:pPr>
        <w:rPr>
          <w:lang w:eastAsia="en-GB"/>
        </w:rPr>
      </w:pPr>
    </w:p>
    <w:sectPr w:rsidR="006F07EB" w:rsidRPr="003F3B78" w:rsidSect="00554C4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A836" w14:textId="77777777" w:rsidR="00040063" w:rsidRDefault="00040063" w:rsidP="007E7722">
      <w:pPr>
        <w:spacing w:after="0" w:line="240" w:lineRule="auto"/>
      </w:pPr>
      <w:r>
        <w:separator/>
      </w:r>
    </w:p>
  </w:endnote>
  <w:endnote w:type="continuationSeparator" w:id="0">
    <w:p w14:paraId="4CDD3B00" w14:textId="77777777" w:rsidR="00040063" w:rsidRDefault="00040063" w:rsidP="007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3049" w14:textId="77777777" w:rsidR="00040063" w:rsidRDefault="00040063" w:rsidP="007E7722">
      <w:pPr>
        <w:spacing w:after="0" w:line="240" w:lineRule="auto"/>
      </w:pPr>
      <w:r>
        <w:separator/>
      </w:r>
    </w:p>
  </w:footnote>
  <w:footnote w:type="continuationSeparator" w:id="0">
    <w:p w14:paraId="56FA0E49" w14:textId="77777777" w:rsidR="00040063" w:rsidRDefault="00040063" w:rsidP="007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690"/>
    <w:multiLevelType w:val="hybridMultilevel"/>
    <w:tmpl w:val="7FCAE418"/>
    <w:lvl w:ilvl="0" w:tplc="89DE8C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C1CDF"/>
    <w:multiLevelType w:val="hybridMultilevel"/>
    <w:tmpl w:val="79264748"/>
    <w:lvl w:ilvl="0" w:tplc="73BA0F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C58D9"/>
    <w:multiLevelType w:val="hybridMultilevel"/>
    <w:tmpl w:val="A772513C"/>
    <w:lvl w:ilvl="0" w:tplc="6102E4D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8CC"/>
    <w:multiLevelType w:val="multilevel"/>
    <w:tmpl w:val="247E3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255106"/>
    <w:multiLevelType w:val="hybridMultilevel"/>
    <w:tmpl w:val="406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C4E"/>
    <w:multiLevelType w:val="hybridMultilevel"/>
    <w:tmpl w:val="30A8F7AE"/>
    <w:lvl w:ilvl="0" w:tplc="568EFCC2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0CA2"/>
    <w:multiLevelType w:val="hybridMultilevel"/>
    <w:tmpl w:val="C19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44A"/>
    <w:multiLevelType w:val="hybridMultilevel"/>
    <w:tmpl w:val="50AEA0DC"/>
    <w:lvl w:ilvl="0" w:tplc="5E045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42596"/>
    <w:multiLevelType w:val="multilevel"/>
    <w:tmpl w:val="59E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E2071"/>
    <w:multiLevelType w:val="hybridMultilevel"/>
    <w:tmpl w:val="A35C997C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9A15A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51BE4"/>
    <w:multiLevelType w:val="multilevel"/>
    <w:tmpl w:val="735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6288B"/>
    <w:multiLevelType w:val="hybridMultilevel"/>
    <w:tmpl w:val="52E81D34"/>
    <w:lvl w:ilvl="0" w:tplc="BD1EB94C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B5BB7"/>
    <w:multiLevelType w:val="hybridMultilevel"/>
    <w:tmpl w:val="73F4D17C"/>
    <w:lvl w:ilvl="0" w:tplc="BD1EB94C"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0F6736"/>
    <w:multiLevelType w:val="hybridMultilevel"/>
    <w:tmpl w:val="366E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15A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43204">
    <w:abstractNumId w:val="8"/>
  </w:num>
  <w:num w:numId="2" w16cid:durableId="618486029">
    <w:abstractNumId w:val="10"/>
  </w:num>
  <w:num w:numId="3" w16cid:durableId="1077048832">
    <w:abstractNumId w:val="6"/>
  </w:num>
  <w:num w:numId="4" w16cid:durableId="839349508">
    <w:abstractNumId w:val="11"/>
  </w:num>
  <w:num w:numId="5" w16cid:durableId="1470708179">
    <w:abstractNumId w:val="9"/>
  </w:num>
  <w:num w:numId="6" w16cid:durableId="307517287">
    <w:abstractNumId w:val="0"/>
  </w:num>
  <w:num w:numId="7" w16cid:durableId="2016152585">
    <w:abstractNumId w:val="7"/>
  </w:num>
  <w:num w:numId="8" w16cid:durableId="1907690171">
    <w:abstractNumId w:val="12"/>
  </w:num>
  <w:num w:numId="9" w16cid:durableId="1335912565">
    <w:abstractNumId w:val="4"/>
  </w:num>
  <w:num w:numId="10" w16cid:durableId="1380935991">
    <w:abstractNumId w:val="2"/>
  </w:num>
  <w:num w:numId="11" w16cid:durableId="1602761695">
    <w:abstractNumId w:val="5"/>
  </w:num>
  <w:num w:numId="12" w16cid:durableId="1752193386">
    <w:abstractNumId w:val="1"/>
  </w:num>
  <w:num w:numId="13" w16cid:durableId="240872271">
    <w:abstractNumId w:val="13"/>
  </w:num>
  <w:num w:numId="14" w16cid:durableId="17616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0"/>
    <w:rsid w:val="00004BDD"/>
    <w:rsid w:val="00006A55"/>
    <w:rsid w:val="000075B7"/>
    <w:rsid w:val="000210BF"/>
    <w:rsid w:val="00023029"/>
    <w:rsid w:val="000251B1"/>
    <w:rsid w:val="00025264"/>
    <w:rsid w:val="00031B85"/>
    <w:rsid w:val="000331B4"/>
    <w:rsid w:val="00033F88"/>
    <w:rsid w:val="000347B6"/>
    <w:rsid w:val="00040063"/>
    <w:rsid w:val="00040A05"/>
    <w:rsid w:val="00040CBE"/>
    <w:rsid w:val="00041EAA"/>
    <w:rsid w:val="00045554"/>
    <w:rsid w:val="00052146"/>
    <w:rsid w:val="00061F1F"/>
    <w:rsid w:val="0006688D"/>
    <w:rsid w:val="00067613"/>
    <w:rsid w:val="00072262"/>
    <w:rsid w:val="00075DE7"/>
    <w:rsid w:val="0007730A"/>
    <w:rsid w:val="00087C92"/>
    <w:rsid w:val="00094861"/>
    <w:rsid w:val="000A0F97"/>
    <w:rsid w:val="000A4724"/>
    <w:rsid w:val="000B7CF3"/>
    <w:rsid w:val="000C41B3"/>
    <w:rsid w:val="000C464E"/>
    <w:rsid w:val="000C78F9"/>
    <w:rsid w:val="000E0CBC"/>
    <w:rsid w:val="000F68A2"/>
    <w:rsid w:val="00101C7F"/>
    <w:rsid w:val="00101C8F"/>
    <w:rsid w:val="001057F2"/>
    <w:rsid w:val="00133717"/>
    <w:rsid w:val="00146DA1"/>
    <w:rsid w:val="00146DDA"/>
    <w:rsid w:val="001638EB"/>
    <w:rsid w:val="00164145"/>
    <w:rsid w:val="001665F9"/>
    <w:rsid w:val="00174DF0"/>
    <w:rsid w:val="00181F28"/>
    <w:rsid w:val="0018533E"/>
    <w:rsid w:val="00186437"/>
    <w:rsid w:val="00187CA3"/>
    <w:rsid w:val="00191BB9"/>
    <w:rsid w:val="00195119"/>
    <w:rsid w:val="001A3ED4"/>
    <w:rsid w:val="001C3594"/>
    <w:rsid w:val="001C384A"/>
    <w:rsid w:val="001C4E55"/>
    <w:rsid w:val="001C510F"/>
    <w:rsid w:val="001E1301"/>
    <w:rsid w:val="00213499"/>
    <w:rsid w:val="00246331"/>
    <w:rsid w:val="002470FA"/>
    <w:rsid w:val="002510F8"/>
    <w:rsid w:val="0025392C"/>
    <w:rsid w:val="0027047D"/>
    <w:rsid w:val="002819E0"/>
    <w:rsid w:val="00285109"/>
    <w:rsid w:val="002B0CD7"/>
    <w:rsid w:val="002B1D4E"/>
    <w:rsid w:val="002B37A3"/>
    <w:rsid w:val="002B5532"/>
    <w:rsid w:val="002C051F"/>
    <w:rsid w:val="002C4F67"/>
    <w:rsid w:val="002D2406"/>
    <w:rsid w:val="002D4F7D"/>
    <w:rsid w:val="002E4B86"/>
    <w:rsid w:val="002F03CA"/>
    <w:rsid w:val="00304F77"/>
    <w:rsid w:val="0032285C"/>
    <w:rsid w:val="00327D85"/>
    <w:rsid w:val="003353A9"/>
    <w:rsid w:val="00337A19"/>
    <w:rsid w:val="00346A2E"/>
    <w:rsid w:val="00346A46"/>
    <w:rsid w:val="003470D8"/>
    <w:rsid w:val="00360DF9"/>
    <w:rsid w:val="00361014"/>
    <w:rsid w:val="0037797C"/>
    <w:rsid w:val="0038125F"/>
    <w:rsid w:val="00382681"/>
    <w:rsid w:val="003917E8"/>
    <w:rsid w:val="003920E0"/>
    <w:rsid w:val="003A5154"/>
    <w:rsid w:val="003B02C3"/>
    <w:rsid w:val="003B75ED"/>
    <w:rsid w:val="003C3C6E"/>
    <w:rsid w:val="003C7984"/>
    <w:rsid w:val="003D0222"/>
    <w:rsid w:val="003D0B2A"/>
    <w:rsid w:val="003D24A2"/>
    <w:rsid w:val="003E0AAA"/>
    <w:rsid w:val="003E33D5"/>
    <w:rsid w:val="003F0A8A"/>
    <w:rsid w:val="003F3B78"/>
    <w:rsid w:val="0040562A"/>
    <w:rsid w:val="0040679D"/>
    <w:rsid w:val="00410C6D"/>
    <w:rsid w:val="00415FB8"/>
    <w:rsid w:val="00424A3A"/>
    <w:rsid w:val="004304F8"/>
    <w:rsid w:val="00431997"/>
    <w:rsid w:val="00441A2A"/>
    <w:rsid w:val="00443B07"/>
    <w:rsid w:val="0045541C"/>
    <w:rsid w:val="0047151B"/>
    <w:rsid w:val="004762D5"/>
    <w:rsid w:val="0048212C"/>
    <w:rsid w:val="004905A8"/>
    <w:rsid w:val="00492AE7"/>
    <w:rsid w:val="00492DF5"/>
    <w:rsid w:val="004C0DCB"/>
    <w:rsid w:val="004E337F"/>
    <w:rsid w:val="005349CB"/>
    <w:rsid w:val="00552D2F"/>
    <w:rsid w:val="0055336B"/>
    <w:rsid w:val="00554C49"/>
    <w:rsid w:val="00554E46"/>
    <w:rsid w:val="00555A1B"/>
    <w:rsid w:val="00557161"/>
    <w:rsid w:val="00561137"/>
    <w:rsid w:val="00562EDA"/>
    <w:rsid w:val="00563605"/>
    <w:rsid w:val="00565666"/>
    <w:rsid w:val="00574E79"/>
    <w:rsid w:val="00577797"/>
    <w:rsid w:val="00582D9F"/>
    <w:rsid w:val="005867CA"/>
    <w:rsid w:val="00590870"/>
    <w:rsid w:val="00593567"/>
    <w:rsid w:val="005956E7"/>
    <w:rsid w:val="005B0995"/>
    <w:rsid w:val="005C4653"/>
    <w:rsid w:val="005C4A6A"/>
    <w:rsid w:val="005D1734"/>
    <w:rsid w:val="005E2BA1"/>
    <w:rsid w:val="005F03BF"/>
    <w:rsid w:val="005F6D7C"/>
    <w:rsid w:val="0061032E"/>
    <w:rsid w:val="00615F3D"/>
    <w:rsid w:val="00616998"/>
    <w:rsid w:val="006243ED"/>
    <w:rsid w:val="00624FC9"/>
    <w:rsid w:val="006336F0"/>
    <w:rsid w:val="00640C78"/>
    <w:rsid w:val="00647870"/>
    <w:rsid w:val="00650C32"/>
    <w:rsid w:val="00654D7B"/>
    <w:rsid w:val="0067704D"/>
    <w:rsid w:val="00680AEB"/>
    <w:rsid w:val="00680E75"/>
    <w:rsid w:val="00684E83"/>
    <w:rsid w:val="00695CA0"/>
    <w:rsid w:val="006A0FB1"/>
    <w:rsid w:val="006A27C3"/>
    <w:rsid w:val="006B3F21"/>
    <w:rsid w:val="006C4356"/>
    <w:rsid w:val="006C555C"/>
    <w:rsid w:val="006D286B"/>
    <w:rsid w:val="006D298B"/>
    <w:rsid w:val="006D6F86"/>
    <w:rsid w:val="006E1C1E"/>
    <w:rsid w:val="006E33CC"/>
    <w:rsid w:val="006E4745"/>
    <w:rsid w:val="006E4FFB"/>
    <w:rsid w:val="006F07EB"/>
    <w:rsid w:val="007036DE"/>
    <w:rsid w:val="00704319"/>
    <w:rsid w:val="00705D6D"/>
    <w:rsid w:val="00711291"/>
    <w:rsid w:val="0071369D"/>
    <w:rsid w:val="00717268"/>
    <w:rsid w:val="00721642"/>
    <w:rsid w:val="00727197"/>
    <w:rsid w:val="0073638F"/>
    <w:rsid w:val="00750616"/>
    <w:rsid w:val="00753237"/>
    <w:rsid w:val="00753946"/>
    <w:rsid w:val="007678ED"/>
    <w:rsid w:val="00770727"/>
    <w:rsid w:val="00773311"/>
    <w:rsid w:val="007816AA"/>
    <w:rsid w:val="00782181"/>
    <w:rsid w:val="00783274"/>
    <w:rsid w:val="0078567E"/>
    <w:rsid w:val="00793AAB"/>
    <w:rsid w:val="00794DB2"/>
    <w:rsid w:val="007950AF"/>
    <w:rsid w:val="007A1230"/>
    <w:rsid w:val="007A1874"/>
    <w:rsid w:val="007A2658"/>
    <w:rsid w:val="007B2714"/>
    <w:rsid w:val="007B61B7"/>
    <w:rsid w:val="007C3510"/>
    <w:rsid w:val="007E1697"/>
    <w:rsid w:val="007E7722"/>
    <w:rsid w:val="007F7C02"/>
    <w:rsid w:val="008067BF"/>
    <w:rsid w:val="0081567B"/>
    <w:rsid w:val="008223B6"/>
    <w:rsid w:val="00830878"/>
    <w:rsid w:val="008327E3"/>
    <w:rsid w:val="00837ECB"/>
    <w:rsid w:val="008412E1"/>
    <w:rsid w:val="00861869"/>
    <w:rsid w:val="00865829"/>
    <w:rsid w:val="0089406D"/>
    <w:rsid w:val="00897881"/>
    <w:rsid w:val="008A1599"/>
    <w:rsid w:val="008A39C5"/>
    <w:rsid w:val="008B0645"/>
    <w:rsid w:val="008D755D"/>
    <w:rsid w:val="008E2B52"/>
    <w:rsid w:val="008E4CF8"/>
    <w:rsid w:val="009003BE"/>
    <w:rsid w:val="00900EAA"/>
    <w:rsid w:val="00904940"/>
    <w:rsid w:val="00907F4C"/>
    <w:rsid w:val="00913A18"/>
    <w:rsid w:val="009163B7"/>
    <w:rsid w:val="00917835"/>
    <w:rsid w:val="00917BD1"/>
    <w:rsid w:val="00923EE8"/>
    <w:rsid w:val="00926891"/>
    <w:rsid w:val="009351BD"/>
    <w:rsid w:val="009415D1"/>
    <w:rsid w:val="00942DFF"/>
    <w:rsid w:val="00944BFE"/>
    <w:rsid w:val="00950251"/>
    <w:rsid w:val="00962D29"/>
    <w:rsid w:val="009811BC"/>
    <w:rsid w:val="009938A3"/>
    <w:rsid w:val="00994A39"/>
    <w:rsid w:val="009975A3"/>
    <w:rsid w:val="009A162D"/>
    <w:rsid w:val="009A30D4"/>
    <w:rsid w:val="009A376B"/>
    <w:rsid w:val="009C1B9C"/>
    <w:rsid w:val="009C2E5D"/>
    <w:rsid w:val="009D19C9"/>
    <w:rsid w:val="009D3AE5"/>
    <w:rsid w:val="00A0221F"/>
    <w:rsid w:val="00A13C77"/>
    <w:rsid w:val="00A2634D"/>
    <w:rsid w:val="00A339E7"/>
    <w:rsid w:val="00A379B5"/>
    <w:rsid w:val="00A44941"/>
    <w:rsid w:val="00A4704C"/>
    <w:rsid w:val="00A66CAD"/>
    <w:rsid w:val="00A6791A"/>
    <w:rsid w:val="00A74DDE"/>
    <w:rsid w:val="00A77449"/>
    <w:rsid w:val="00A8540F"/>
    <w:rsid w:val="00A8659E"/>
    <w:rsid w:val="00A87EEC"/>
    <w:rsid w:val="00AA1F90"/>
    <w:rsid w:val="00AA2C85"/>
    <w:rsid w:val="00AA662E"/>
    <w:rsid w:val="00AB7FBC"/>
    <w:rsid w:val="00AC3AAB"/>
    <w:rsid w:val="00AF7B22"/>
    <w:rsid w:val="00AF7DB2"/>
    <w:rsid w:val="00B059FA"/>
    <w:rsid w:val="00B06AE2"/>
    <w:rsid w:val="00B07B35"/>
    <w:rsid w:val="00B2026B"/>
    <w:rsid w:val="00B31214"/>
    <w:rsid w:val="00B363C6"/>
    <w:rsid w:val="00B443B5"/>
    <w:rsid w:val="00B66EC9"/>
    <w:rsid w:val="00B67236"/>
    <w:rsid w:val="00B73216"/>
    <w:rsid w:val="00B91FAC"/>
    <w:rsid w:val="00BA4018"/>
    <w:rsid w:val="00BB1236"/>
    <w:rsid w:val="00BB3CEF"/>
    <w:rsid w:val="00BB5254"/>
    <w:rsid w:val="00BB6C1E"/>
    <w:rsid w:val="00BC19B5"/>
    <w:rsid w:val="00BC2F26"/>
    <w:rsid w:val="00BC7131"/>
    <w:rsid w:val="00BE0047"/>
    <w:rsid w:val="00BE2200"/>
    <w:rsid w:val="00BE2346"/>
    <w:rsid w:val="00BE40EB"/>
    <w:rsid w:val="00BE4D09"/>
    <w:rsid w:val="00BE75CD"/>
    <w:rsid w:val="00BF5F1C"/>
    <w:rsid w:val="00C00419"/>
    <w:rsid w:val="00C02E10"/>
    <w:rsid w:val="00C06D2F"/>
    <w:rsid w:val="00C07010"/>
    <w:rsid w:val="00C15B7E"/>
    <w:rsid w:val="00C2043F"/>
    <w:rsid w:val="00C20D84"/>
    <w:rsid w:val="00C234A1"/>
    <w:rsid w:val="00C50722"/>
    <w:rsid w:val="00C54205"/>
    <w:rsid w:val="00C546AB"/>
    <w:rsid w:val="00C62DC8"/>
    <w:rsid w:val="00C65785"/>
    <w:rsid w:val="00C666A1"/>
    <w:rsid w:val="00C66FBF"/>
    <w:rsid w:val="00C757EC"/>
    <w:rsid w:val="00C764F6"/>
    <w:rsid w:val="00C77FA6"/>
    <w:rsid w:val="00C90694"/>
    <w:rsid w:val="00CA6DAA"/>
    <w:rsid w:val="00CA7B8B"/>
    <w:rsid w:val="00CB02D2"/>
    <w:rsid w:val="00CB5217"/>
    <w:rsid w:val="00CB537C"/>
    <w:rsid w:val="00CC782A"/>
    <w:rsid w:val="00CD1C39"/>
    <w:rsid w:val="00CD50E6"/>
    <w:rsid w:val="00CE0B78"/>
    <w:rsid w:val="00CF2933"/>
    <w:rsid w:val="00CF42FD"/>
    <w:rsid w:val="00CF7A40"/>
    <w:rsid w:val="00D06280"/>
    <w:rsid w:val="00D12F7D"/>
    <w:rsid w:val="00D27197"/>
    <w:rsid w:val="00D27E71"/>
    <w:rsid w:val="00D52F1F"/>
    <w:rsid w:val="00D53875"/>
    <w:rsid w:val="00D53FC6"/>
    <w:rsid w:val="00D6183A"/>
    <w:rsid w:val="00D63056"/>
    <w:rsid w:val="00D7668B"/>
    <w:rsid w:val="00DA5D75"/>
    <w:rsid w:val="00DB7547"/>
    <w:rsid w:val="00DD56CB"/>
    <w:rsid w:val="00DF355B"/>
    <w:rsid w:val="00DF4D06"/>
    <w:rsid w:val="00E01A7B"/>
    <w:rsid w:val="00E05F88"/>
    <w:rsid w:val="00E34FA6"/>
    <w:rsid w:val="00E3700A"/>
    <w:rsid w:val="00E377CF"/>
    <w:rsid w:val="00E400D6"/>
    <w:rsid w:val="00E46BB1"/>
    <w:rsid w:val="00E5003D"/>
    <w:rsid w:val="00E5021F"/>
    <w:rsid w:val="00E511B7"/>
    <w:rsid w:val="00E51263"/>
    <w:rsid w:val="00E51C0F"/>
    <w:rsid w:val="00E5455F"/>
    <w:rsid w:val="00E71DFD"/>
    <w:rsid w:val="00E90AB0"/>
    <w:rsid w:val="00E97756"/>
    <w:rsid w:val="00EA0A52"/>
    <w:rsid w:val="00EA2861"/>
    <w:rsid w:val="00EA3C9E"/>
    <w:rsid w:val="00EA7D41"/>
    <w:rsid w:val="00EB73BC"/>
    <w:rsid w:val="00EC140D"/>
    <w:rsid w:val="00EC2C3E"/>
    <w:rsid w:val="00EC4BF8"/>
    <w:rsid w:val="00EE5E8C"/>
    <w:rsid w:val="00EF4232"/>
    <w:rsid w:val="00EF58F2"/>
    <w:rsid w:val="00EF6871"/>
    <w:rsid w:val="00F0422C"/>
    <w:rsid w:val="00F11C76"/>
    <w:rsid w:val="00F23896"/>
    <w:rsid w:val="00F254D6"/>
    <w:rsid w:val="00F2690C"/>
    <w:rsid w:val="00F41F04"/>
    <w:rsid w:val="00F53AF6"/>
    <w:rsid w:val="00F5567E"/>
    <w:rsid w:val="00F6085A"/>
    <w:rsid w:val="00F703D1"/>
    <w:rsid w:val="00F721DE"/>
    <w:rsid w:val="00F754D9"/>
    <w:rsid w:val="00F808DC"/>
    <w:rsid w:val="00F829FC"/>
    <w:rsid w:val="00F84F26"/>
    <w:rsid w:val="00F860CB"/>
    <w:rsid w:val="00F908AB"/>
    <w:rsid w:val="00F96C4A"/>
    <w:rsid w:val="00FA2479"/>
    <w:rsid w:val="00FA48CF"/>
    <w:rsid w:val="00FA496D"/>
    <w:rsid w:val="00FB03B8"/>
    <w:rsid w:val="00FB646B"/>
    <w:rsid w:val="00FD027A"/>
    <w:rsid w:val="00FD14FE"/>
    <w:rsid w:val="00FD33B3"/>
    <w:rsid w:val="00FD75E4"/>
    <w:rsid w:val="00FE2AE5"/>
    <w:rsid w:val="00FE793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445AC"/>
  <w15:chartTrackingRefBased/>
  <w15:docId w15:val="{6493B5B1-DFE9-4F81-964B-BF03113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0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6A2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22"/>
  </w:style>
  <w:style w:type="paragraph" w:styleId="Footer">
    <w:name w:val="footer"/>
    <w:basedOn w:val="Normal"/>
    <w:link w:val="Foot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22"/>
  </w:style>
  <w:style w:type="character" w:styleId="Hyperlink">
    <w:name w:val="Hyperlink"/>
    <w:basedOn w:val="DefaultParagraphFont"/>
    <w:uiPriority w:val="99"/>
    <w:unhideWhenUsed/>
    <w:rsid w:val="00FA4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Capital_punishment_in_Ir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ohammad_Rasoulo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@amnesty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hsayer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nesty.org/en/what-we-do/freedom-of-expression/prote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7B0-8836-4890-98F0-FE207BF0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3993</Characters>
  <Application>Microsoft Office Word</Application>
  <DocSecurity>0</DocSecurity>
  <Lines>145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Webbe-Wood</dc:creator>
  <cp:keywords/>
  <dc:description/>
  <cp:lastModifiedBy>David Webbe-Wood</cp:lastModifiedBy>
  <cp:revision>2</cp:revision>
  <cp:lastPrinted>2024-10-14T14:16:00Z</cp:lastPrinted>
  <dcterms:created xsi:type="dcterms:W3CDTF">2024-10-14T21:21:00Z</dcterms:created>
  <dcterms:modified xsi:type="dcterms:W3CDTF">2024-10-14T21:21:00Z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94c6a840-3e03-4622-916f-abe3b58ffb03</vt:lpwstr>
  </property>
</Properties>
</file>