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5D3F" w14:textId="44C76F6A" w:rsidR="00F67B2F" w:rsidRDefault="00F67B2F" w:rsidP="005D77C4">
      <w:pPr>
        <w:jc w:val="center"/>
      </w:pPr>
      <w:r>
        <w:rPr>
          <w:rFonts w:ascii="Calibri" w:eastAsia="Times New Roman" w:hAnsi="Calibri" w:cs="Times New Roman"/>
          <w:b/>
          <w:bCs/>
          <w:color w:val="000000"/>
          <w:sz w:val="28"/>
          <w:szCs w:val="28"/>
          <w:lang w:eastAsia="en-GB"/>
        </w:rPr>
        <w:t xml:space="preserve">UPDATE ON THE IMPLEMENTATION OF AGM DECISIONS – </w:t>
      </w:r>
      <w:r w:rsidR="009100F0">
        <w:rPr>
          <w:rFonts w:ascii="Calibri" w:eastAsia="Times New Roman" w:hAnsi="Calibri" w:cs="Times New Roman"/>
          <w:b/>
          <w:bCs/>
          <w:color w:val="000000"/>
          <w:sz w:val="28"/>
          <w:szCs w:val="28"/>
          <w:lang w:eastAsia="en-GB"/>
        </w:rPr>
        <w:t>SEPTEMBER</w:t>
      </w:r>
      <w:r>
        <w:rPr>
          <w:rFonts w:ascii="Calibri" w:eastAsia="Times New Roman" w:hAnsi="Calibri" w:cs="Times New Roman"/>
          <w:b/>
          <w:bCs/>
          <w:color w:val="000000"/>
          <w:sz w:val="28"/>
          <w:szCs w:val="28"/>
          <w:lang w:eastAsia="en-GB"/>
        </w:rPr>
        <w:t xml:space="preserve"> 202</w:t>
      </w:r>
      <w:r w:rsidR="00FE7163">
        <w:rPr>
          <w:rFonts w:ascii="Calibri" w:eastAsia="Times New Roman" w:hAnsi="Calibri" w:cs="Times New Roman"/>
          <w:b/>
          <w:bCs/>
          <w:color w:val="000000"/>
          <w:sz w:val="28"/>
          <w:szCs w:val="28"/>
          <w:lang w:eastAsia="en-GB"/>
        </w:rPr>
        <w:t>4</w:t>
      </w:r>
      <w:r>
        <w:rPr>
          <w:rFonts w:ascii="Calibri" w:eastAsia="Times New Roman" w:hAnsi="Calibri" w:cs="Times New Roman"/>
          <w:b/>
          <w:bCs/>
          <w:color w:val="000000"/>
          <w:sz w:val="28"/>
          <w:szCs w:val="28"/>
          <w:lang w:eastAsia="en-GB"/>
        </w:rPr>
        <w:t xml:space="preserve"> BOARD MEETING</w:t>
      </w:r>
    </w:p>
    <w:p w14:paraId="3A380B8F" w14:textId="77777777" w:rsidR="00F67B2F" w:rsidRDefault="00F67B2F" w:rsidP="00F67B2F"/>
    <w:p w14:paraId="13204657" w14:textId="223F1621" w:rsidR="00F67B2F" w:rsidRDefault="00F67B2F" w:rsidP="00F67B2F">
      <w:r>
        <w:rPr>
          <w:rFonts w:ascii="Calibri" w:eastAsia="Times New Roman" w:hAnsi="Calibri" w:cs="Times New Roman"/>
          <w:b/>
          <w:bCs/>
          <w:color w:val="000000"/>
          <w:lang w:eastAsia="en-GB"/>
        </w:rPr>
        <w:t>The AIUK Section Board receives a report at each meeting, setting out the progress in implementing AGM resolutions. These reports will be posted on the website after each Board meeting to enable members to keep up to date with developments. At the</w:t>
      </w:r>
      <w:r w:rsidR="00FE7163">
        <w:rPr>
          <w:rFonts w:ascii="Calibri" w:eastAsia="Times New Roman" w:hAnsi="Calibri" w:cs="Times New Roman"/>
          <w:b/>
          <w:bCs/>
          <w:color w:val="000000"/>
          <w:lang w:eastAsia="en-GB"/>
        </w:rPr>
        <w:t xml:space="preserve"> </w:t>
      </w:r>
      <w:r w:rsidR="009100F0">
        <w:rPr>
          <w:rFonts w:ascii="Calibri" w:eastAsia="Times New Roman" w:hAnsi="Calibri" w:cs="Times New Roman"/>
          <w:b/>
          <w:bCs/>
          <w:color w:val="000000"/>
          <w:lang w:eastAsia="en-GB"/>
        </w:rPr>
        <w:t>September</w:t>
      </w:r>
      <w:r>
        <w:rPr>
          <w:rFonts w:ascii="Calibri" w:eastAsia="Times New Roman" w:hAnsi="Calibri" w:cs="Times New Roman"/>
          <w:b/>
          <w:bCs/>
          <w:color w:val="000000"/>
          <w:lang w:eastAsia="en-GB"/>
        </w:rPr>
        <w:t xml:space="preserve"> 202</w:t>
      </w:r>
      <w:r w:rsidR="00FE7163">
        <w:rPr>
          <w:rFonts w:ascii="Calibri" w:eastAsia="Times New Roman" w:hAnsi="Calibri" w:cs="Times New Roman"/>
          <w:b/>
          <w:bCs/>
          <w:color w:val="000000"/>
          <w:lang w:eastAsia="en-GB"/>
        </w:rPr>
        <w:t>4</w:t>
      </w:r>
      <w:r>
        <w:rPr>
          <w:rFonts w:ascii="Calibri" w:eastAsia="Times New Roman" w:hAnsi="Calibri" w:cs="Times New Roman"/>
          <w:b/>
          <w:bCs/>
          <w:color w:val="000000"/>
          <w:lang w:eastAsia="en-GB"/>
        </w:rPr>
        <w:t xml:space="preserve"> meeting, Board members agreed the following update on implementation.</w:t>
      </w:r>
    </w:p>
    <w:tbl>
      <w:tblPr>
        <w:tblW w:w="13745" w:type="dxa"/>
        <w:tblLook w:val="04A0" w:firstRow="1" w:lastRow="0" w:firstColumn="1" w:lastColumn="0" w:noHBand="0" w:noVBand="1"/>
      </w:tblPr>
      <w:tblGrid>
        <w:gridCol w:w="1240"/>
        <w:gridCol w:w="3692"/>
        <w:gridCol w:w="5553"/>
        <w:gridCol w:w="3260"/>
      </w:tblGrid>
      <w:tr w:rsidR="00A62B11" w14:paraId="7B204492" w14:textId="77777777" w:rsidTr="00E87C40">
        <w:trPr>
          <w:trHeight w:val="600"/>
        </w:trPr>
        <w:tc>
          <w:tcPr>
            <w:tcW w:w="1240" w:type="dxa"/>
            <w:tcBorders>
              <w:top w:val="single" w:sz="4" w:space="0" w:color="auto"/>
              <w:left w:val="single" w:sz="4" w:space="0" w:color="auto"/>
              <w:bottom w:val="single" w:sz="4" w:space="0" w:color="auto"/>
              <w:right w:val="single" w:sz="4" w:space="0" w:color="auto"/>
            </w:tcBorders>
            <w:shd w:val="clear" w:color="auto" w:fill="FFFF00"/>
            <w:tcMar>
              <w:top w:w="15" w:type="dxa"/>
              <w:left w:w="108" w:type="dxa"/>
              <w:bottom w:w="15" w:type="dxa"/>
              <w:right w:w="108" w:type="dxa"/>
            </w:tcMar>
            <w:vAlign w:val="bottom"/>
            <w:hideMark/>
          </w:tcPr>
          <w:p w14:paraId="583745D4" w14:textId="77777777" w:rsidR="00A62B11" w:rsidRDefault="00A62B11">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Resolution Number</w:t>
            </w:r>
          </w:p>
        </w:tc>
        <w:tc>
          <w:tcPr>
            <w:tcW w:w="3692" w:type="dxa"/>
            <w:tcBorders>
              <w:top w:val="single" w:sz="4" w:space="0" w:color="auto"/>
              <w:left w:val="single" w:sz="4" w:space="0" w:color="auto"/>
              <w:bottom w:val="single" w:sz="4" w:space="0" w:color="auto"/>
              <w:right w:val="single" w:sz="4" w:space="0" w:color="auto"/>
            </w:tcBorders>
            <w:shd w:val="clear" w:color="auto" w:fill="FFFF00"/>
            <w:noWrap/>
            <w:tcMar>
              <w:top w:w="15" w:type="dxa"/>
              <w:left w:w="108" w:type="dxa"/>
              <w:bottom w:w="15" w:type="dxa"/>
              <w:right w:w="108" w:type="dxa"/>
            </w:tcMar>
            <w:vAlign w:val="bottom"/>
            <w:hideMark/>
          </w:tcPr>
          <w:p w14:paraId="5B7EC821" w14:textId="77777777" w:rsidR="00A62B11" w:rsidRDefault="00A62B11">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Title</w:t>
            </w:r>
          </w:p>
        </w:tc>
        <w:tc>
          <w:tcPr>
            <w:tcW w:w="5553" w:type="dxa"/>
            <w:tcBorders>
              <w:top w:val="single" w:sz="4" w:space="0" w:color="auto"/>
              <w:left w:val="single" w:sz="4" w:space="0" w:color="auto"/>
              <w:bottom w:val="single" w:sz="4" w:space="0" w:color="auto"/>
              <w:right w:val="single" w:sz="4" w:space="0" w:color="auto"/>
            </w:tcBorders>
            <w:shd w:val="clear" w:color="auto" w:fill="FFFF00"/>
            <w:hideMark/>
          </w:tcPr>
          <w:p w14:paraId="74AA6DC6" w14:textId="77777777" w:rsidR="00A62B11" w:rsidRPr="005D77C4" w:rsidRDefault="00A62B11">
            <w:pPr>
              <w:spacing w:after="0" w:line="240" w:lineRule="auto"/>
              <w:rPr>
                <w:rFonts w:ascii="Calibri" w:eastAsia="Times New Roman" w:hAnsi="Calibri" w:cs="Times New Roman"/>
                <w:b/>
                <w:bCs/>
                <w:lang w:eastAsia="en-GB"/>
              </w:rPr>
            </w:pPr>
          </w:p>
          <w:p w14:paraId="29D08C55" w14:textId="2DD8E3DD" w:rsidR="00A62B11" w:rsidRPr="005D77C4" w:rsidRDefault="00A62B11">
            <w:pPr>
              <w:spacing w:after="0" w:line="240" w:lineRule="auto"/>
              <w:rPr>
                <w:rFonts w:ascii="Calibri" w:eastAsia="Times New Roman" w:hAnsi="Calibri" w:cs="Times New Roman"/>
                <w:b/>
                <w:bCs/>
                <w:lang w:eastAsia="en-GB"/>
              </w:rPr>
            </w:pPr>
            <w:r w:rsidRPr="005D77C4">
              <w:rPr>
                <w:rFonts w:ascii="Calibri" w:eastAsia="Times New Roman" w:hAnsi="Calibri" w:cs="Times New Roman"/>
                <w:b/>
                <w:bCs/>
                <w:lang w:eastAsia="en-GB"/>
              </w:rPr>
              <w:t>Update</w:t>
            </w:r>
          </w:p>
        </w:tc>
        <w:tc>
          <w:tcPr>
            <w:tcW w:w="3260" w:type="dxa"/>
            <w:tcBorders>
              <w:top w:val="single" w:sz="4" w:space="0" w:color="auto"/>
              <w:left w:val="single" w:sz="4" w:space="0" w:color="auto"/>
              <w:bottom w:val="single" w:sz="4" w:space="0" w:color="auto"/>
              <w:right w:val="single" w:sz="4" w:space="0" w:color="auto"/>
            </w:tcBorders>
            <w:shd w:val="clear" w:color="auto" w:fill="FFFF00"/>
            <w:noWrap/>
            <w:tcMar>
              <w:top w:w="15" w:type="dxa"/>
              <w:left w:w="108" w:type="dxa"/>
              <w:bottom w:w="15" w:type="dxa"/>
              <w:right w:w="108" w:type="dxa"/>
            </w:tcMar>
            <w:vAlign w:val="bottom"/>
            <w:hideMark/>
          </w:tcPr>
          <w:p w14:paraId="40A45366" w14:textId="7BCCBEE0" w:rsidR="00A62B11" w:rsidRDefault="00A62B11">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Board member</w:t>
            </w:r>
          </w:p>
        </w:tc>
      </w:tr>
      <w:tr w:rsidR="00A62B11" w14:paraId="2C823045"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149A4B2" w14:textId="38275B88" w:rsidR="00A62B11" w:rsidRDefault="00A62B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S1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1403806" w14:textId="241BDCFA" w:rsidR="00A62B11" w:rsidRDefault="00A62B11">
            <w:pPr>
              <w:spacing w:after="0" w:line="240" w:lineRule="auto"/>
              <w:rPr>
                <w:rFonts w:cstheme="minorHAnsi"/>
              </w:rPr>
            </w:pPr>
            <w:r>
              <w:rPr>
                <w:rFonts w:cstheme="minorHAnsi"/>
              </w:rPr>
              <w:t>Special Resolution to Amend the AIUK Section Articles of Association.</w:t>
            </w:r>
          </w:p>
        </w:tc>
        <w:tc>
          <w:tcPr>
            <w:tcW w:w="5553" w:type="dxa"/>
            <w:tcBorders>
              <w:top w:val="single" w:sz="4" w:space="0" w:color="auto"/>
              <w:left w:val="single" w:sz="4" w:space="0" w:color="auto"/>
              <w:bottom w:val="single" w:sz="4" w:space="0" w:color="auto"/>
              <w:right w:val="single" w:sz="4" w:space="0" w:color="auto"/>
            </w:tcBorders>
          </w:tcPr>
          <w:p w14:paraId="35065C3B" w14:textId="0EE719ED" w:rsidR="00A62B11" w:rsidRPr="009100F0" w:rsidRDefault="00A62B11">
            <w:pPr>
              <w:spacing w:after="0" w:line="240" w:lineRule="auto"/>
              <w:rPr>
                <w:rFonts w:cstheme="minorHAnsi"/>
                <w:b/>
                <w:bCs/>
              </w:rPr>
            </w:pPr>
            <w:r w:rsidRPr="009100F0">
              <w:rPr>
                <w:rFonts w:cstheme="minorHAnsi"/>
                <w:b/>
                <w:bCs/>
              </w:rPr>
              <w:t>Implementation of this resolution is complete</w:t>
            </w:r>
          </w:p>
          <w:p w14:paraId="1B6238F5" w14:textId="77777777" w:rsidR="00A62B11" w:rsidRDefault="00A62B11">
            <w:pPr>
              <w:spacing w:after="0" w:line="240" w:lineRule="auto"/>
              <w:rPr>
                <w:rFonts w:cstheme="minorHAnsi"/>
              </w:rPr>
            </w:pPr>
          </w:p>
          <w:p w14:paraId="77B22594" w14:textId="384F7A4F" w:rsidR="00A62B11" w:rsidRPr="00EC1E3F" w:rsidRDefault="00A62B11" w:rsidP="009100F0">
            <w:pPr>
              <w:spacing w:after="0" w:line="240" w:lineRule="auto"/>
              <w:rPr>
                <w:rFonts w:eastAsia="Times New Roman" w:cstheme="minorHAnsi"/>
                <w:lang w:eastAsia="en-GB"/>
              </w:rPr>
            </w:pPr>
            <w:r>
              <w:rPr>
                <w:rFonts w:cstheme="minorHAnsi"/>
              </w:rPr>
              <w:t xml:space="preserve">The Articles of Association have been amended. Companies House and the AIUK website have both been updated. </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4B286094" w14:textId="77777777" w:rsidR="00A62B11" w:rsidRDefault="00A62B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Helen Horton</w:t>
            </w:r>
          </w:p>
          <w:p w14:paraId="48E8F816" w14:textId="11BB3713" w:rsidR="00A62B11" w:rsidRDefault="00436CAA">
            <w:pPr>
              <w:spacing w:after="0" w:line="240" w:lineRule="auto"/>
              <w:rPr>
                <w:rFonts w:ascii="Calibri" w:eastAsia="Times New Roman" w:hAnsi="Calibri" w:cs="Times New Roman"/>
                <w:color w:val="000000"/>
                <w:lang w:eastAsia="en-GB"/>
              </w:rPr>
            </w:pPr>
            <w:hyperlink r:id="rId6" w:history="1">
              <w:r w:rsidR="00A62B11" w:rsidRPr="00314776">
                <w:rPr>
                  <w:rStyle w:val="Hyperlink"/>
                  <w:rFonts w:ascii="Calibri" w:eastAsia="Times New Roman" w:hAnsi="Calibri" w:cs="Times New Roman"/>
                  <w:lang w:eastAsia="en-GB"/>
                </w:rPr>
                <w:t>Helen.horton@amnesty.org.uk</w:t>
              </w:r>
            </w:hyperlink>
          </w:p>
        </w:tc>
      </w:tr>
      <w:tr w:rsidR="00A62B11" w14:paraId="39ED1170"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0470394" w14:textId="7C1C5244" w:rsidR="00A62B11" w:rsidRDefault="00A62B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O1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5F6115E9" w14:textId="4A42DF32" w:rsidR="00A62B11" w:rsidRPr="001F55F4" w:rsidRDefault="00A62B11">
            <w:pPr>
              <w:spacing w:after="0" w:line="240" w:lineRule="auto"/>
              <w:rPr>
                <w:rFonts w:cstheme="minorHAnsi"/>
              </w:rPr>
            </w:pPr>
            <w:r>
              <w:rPr>
                <w:rFonts w:cstheme="minorHAnsi"/>
              </w:rPr>
              <w:t>Resolution to amend the AIUK Section Rules</w:t>
            </w:r>
          </w:p>
        </w:tc>
        <w:tc>
          <w:tcPr>
            <w:tcW w:w="5553" w:type="dxa"/>
            <w:tcBorders>
              <w:top w:val="single" w:sz="4" w:space="0" w:color="auto"/>
              <w:left w:val="single" w:sz="4" w:space="0" w:color="auto"/>
              <w:bottom w:val="single" w:sz="4" w:space="0" w:color="auto"/>
              <w:right w:val="single" w:sz="4" w:space="0" w:color="auto"/>
            </w:tcBorders>
          </w:tcPr>
          <w:p w14:paraId="22DDEFF5" w14:textId="26B91AEB" w:rsidR="00A62B11" w:rsidRDefault="00A62B11">
            <w:pPr>
              <w:spacing w:after="0" w:line="240" w:lineRule="auto"/>
              <w:rPr>
                <w:rFonts w:ascii="Calibri" w:eastAsia="Times New Roman" w:hAnsi="Calibri" w:cs="Times New Roman"/>
                <w:lang w:eastAsia="en-GB"/>
              </w:rPr>
            </w:pPr>
            <w:r w:rsidRPr="009100F0">
              <w:rPr>
                <w:rFonts w:ascii="Calibri" w:eastAsia="Times New Roman" w:hAnsi="Calibri" w:cs="Times New Roman"/>
                <w:b/>
                <w:bCs/>
                <w:lang w:eastAsia="en-GB"/>
              </w:rPr>
              <w:t>Implementation of this resolution is complete</w:t>
            </w:r>
            <w:r>
              <w:rPr>
                <w:rFonts w:ascii="Calibri" w:eastAsia="Times New Roman" w:hAnsi="Calibri" w:cs="Times New Roman"/>
                <w:lang w:eastAsia="en-GB"/>
              </w:rPr>
              <w:t>.</w:t>
            </w:r>
          </w:p>
          <w:p w14:paraId="109902D2" w14:textId="77777777" w:rsidR="00A62B11" w:rsidRDefault="00A62B11">
            <w:pPr>
              <w:spacing w:after="0" w:line="240" w:lineRule="auto"/>
              <w:rPr>
                <w:rFonts w:ascii="Calibri" w:eastAsia="Times New Roman" w:hAnsi="Calibri" w:cs="Times New Roman"/>
                <w:lang w:eastAsia="en-GB"/>
              </w:rPr>
            </w:pPr>
          </w:p>
          <w:p w14:paraId="090E5585" w14:textId="52A753D8" w:rsidR="00A62B11" w:rsidRPr="000A083D" w:rsidRDefault="00A62B1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The Rules have been amended and the updated version has been posted on the AIUK website. </w:t>
            </w:r>
          </w:p>
          <w:p w14:paraId="2A9280FC" w14:textId="500D21FE" w:rsidR="00A62B11" w:rsidRPr="000A083D" w:rsidRDefault="00A62B11">
            <w:pPr>
              <w:spacing w:after="0" w:line="240" w:lineRule="auto"/>
              <w:rPr>
                <w:rFonts w:ascii="Calibri" w:eastAsia="Times New Roman" w:hAnsi="Calibri" w:cs="Times New Roman"/>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84461DA" w14:textId="77777777" w:rsidR="00A62B11" w:rsidRDefault="00A62B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Helen Horton</w:t>
            </w:r>
          </w:p>
          <w:p w14:paraId="57109BBD" w14:textId="68DEA1B7" w:rsidR="00A62B11" w:rsidRDefault="00436CAA">
            <w:pPr>
              <w:spacing w:after="0" w:line="240" w:lineRule="auto"/>
              <w:rPr>
                <w:rFonts w:ascii="Calibri" w:eastAsia="Times New Roman" w:hAnsi="Calibri" w:cs="Times New Roman"/>
                <w:color w:val="000000"/>
                <w:lang w:eastAsia="en-GB"/>
              </w:rPr>
            </w:pPr>
            <w:hyperlink r:id="rId7" w:history="1">
              <w:r w:rsidR="00A62B11" w:rsidRPr="00314776">
                <w:rPr>
                  <w:rStyle w:val="Hyperlink"/>
                  <w:rFonts w:ascii="Calibri" w:eastAsia="Times New Roman" w:hAnsi="Calibri" w:cs="Times New Roman"/>
                  <w:lang w:eastAsia="en-GB"/>
                </w:rPr>
                <w:t>Helen.Horton@amnesty.org.uk</w:t>
              </w:r>
            </w:hyperlink>
          </w:p>
          <w:p w14:paraId="1228951C" w14:textId="5B40C5B4" w:rsidR="00A62B11" w:rsidRDefault="00A62B11">
            <w:pPr>
              <w:spacing w:after="0" w:line="240" w:lineRule="auto"/>
              <w:rPr>
                <w:rFonts w:ascii="Calibri" w:eastAsia="Times New Roman" w:hAnsi="Calibri" w:cs="Times New Roman"/>
                <w:color w:val="000000"/>
                <w:lang w:eastAsia="en-GB"/>
              </w:rPr>
            </w:pPr>
          </w:p>
        </w:tc>
      </w:tr>
      <w:tr w:rsidR="00A62B11" w14:paraId="2517664C"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BACE7B2" w14:textId="49992B6B" w:rsidR="00A62B11" w:rsidRDefault="00A62B11" w:rsidP="001C64E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O2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341460C" w14:textId="431E4A72" w:rsidR="00A62B11" w:rsidRDefault="00A62B11" w:rsidP="001C64EE">
            <w:pPr>
              <w:spacing w:after="0" w:line="240" w:lineRule="auto"/>
              <w:rPr>
                <w:rFonts w:cstheme="minorHAnsi"/>
              </w:rPr>
            </w:pPr>
            <w:r>
              <w:rPr>
                <w:rFonts w:cstheme="minorHAnsi"/>
              </w:rPr>
              <w:t>Research into Indigenous Peoples Rights in Guyana</w:t>
            </w:r>
          </w:p>
        </w:tc>
        <w:tc>
          <w:tcPr>
            <w:tcW w:w="5553" w:type="dxa"/>
            <w:tcBorders>
              <w:top w:val="single" w:sz="4" w:space="0" w:color="auto"/>
              <w:left w:val="single" w:sz="4" w:space="0" w:color="auto"/>
              <w:bottom w:val="single" w:sz="4" w:space="0" w:color="auto"/>
              <w:right w:val="single" w:sz="4" w:space="0" w:color="auto"/>
            </w:tcBorders>
          </w:tcPr>
          <w:p w14:paraId="1D9786C5" w14:textId="77777777" w:rsidR="00A62B11" w:rsidRDefault="009E7C53" w:rsidP="00D22F64">
            <w:pPr>
              <w:spacing w:after="0" w:line="240" w:lineRule="auto"/>
              <w:rPr>
                <w:rFonts w:eastAsia="Amnesty Trade Gothic" w:cstheme="minorHAnsi"/>
              </w:rPr>
            </w:pPr>
            <w:r w:rsidRPr="000A4C5D">
              <w:rPr>
                <w:rFonts w:eastAsia="Amnesty Trade Gothic" w:cstheme="minorHAnsi"/>
              </w:rPr>
              <w:t>The Chair of the Section Board will write to the Chair of the International Board following the September 2024 Board meeting.</w:t>
            </w:r>
            <w:r>
              <w:rPr>
                <w:rFonts w:eastAsia="Amnesty Trade Gothic" w:cstheme="minorHAnsi"/>
              </w:rPr>
              <w:t xml:space="preserve"> </w:t>
            </w:r>
          </w:p>
          <w:p w14:paraId="7A28FE8A" w14:textId="5A698A8D" w:rsidR="00890316" w:rsidRPr="00EC1E3F" w:rsidRDefault="00890316" w:rsidP="00D22F64">
            <w:pPr>
              <w:spacing w:after="0" w:line="240" w:lineRule="auto"/>
              <w:rPr>
                <w:rFonts w:eastAsia="Times New Roman" w:cstheme="minorHAnsi"/>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57295F2" w14:textId="77777777" w:rsidR="00A62B11" w:rsidRDefault="00A62B11" w:rsidP="001C64E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Richard Kotter</w:t>
            </w:r>
          </w:p>
          <w:p w14:paraId="14E21842" w14:textId="50488D5E" w:rsidR="00A62B11" w:rsidRDefault="00436CAA" w:rsidP="001C64EE">
            <w:pPr>
              <w:spacing w:after="0" w:line="240" w:lineRule="auto"/>
              <w:rPr>
                <w:rFonts w:ascii="Calibri" w:eastAsia="Times New Roman" w:hAnsi="Calibri" w:cs="Times New Roman"/>
                <w:color w:val="000000"/>
                <w:lang w:eastAsia="en-GB"/>
              </w:rPr>
            </w:pPr>
            <w:hyperlink r:id="rId8" w:history="1">
              <w:r w:rsidR="00A62B11" w:rsidRPr="00314776">
                <w:rPr>
                  <w:rStyle w:val="Hyperlink"/>
                  <w:rFonts w:ascii="Calibri" w:eastAsia="Times New Roman" w:hAnsi="Calibri" w:cs="Times New Roman"/>
                  <w:lang w:eastAsia="en-GB"/>
                </w:rPr>
                <w:t>Richard.Kotter@amnesty.org.uk</w:t>
              </w:r>
            </w:hyperlink>
          </w:p>
          <w:p w14:paraId="278E9C85" w14:textId="504B1ED8" w:rsidR="00A62B11" w:rsidRDefault="00A62B11" w:rsidP="001C64EE">
            <w:pPr>
              <w:spacing w:after="0" w:line="240" w:lineRule="auto"/>
              <w:rPr>
                <w:rFonts w:ascii="Calibri" w:eastAsia="Times New Roman" w:hAnsi="Calibri" w:cs="Times New Roman"/>
                <w:color w:val="000000"/>
                <w:lang w:eastAsia="en-GB"/>
              </w:rPr>
            </w:pPr>
          </w:p>
        </w:tc>
      </w:tr>
      <w:tr w:rsidR="00A62B11" w14:paraId="1C925B73"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4AF05E08" w14:textId="1A7EBB6C" w:rsidR="00A62B11" w:rsidRDefault="00A62B11" w:rsidP="001C64E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w:t>
            </w:r>
            <w:r>
              <w:rPr>
                <w:rFonts w:eastAsia="Times New Roman" w:cs="Times New Roman"/>
                <w:color w:val="000000"/>
                <w:lang w:eastAsia="en-GB"/>
              </w:rPr>
              <w:t>3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25438BE" w14:textId="64504B8E" w:rsidR="00A62B11" w:rsidRDefault="00A62B11" w:rsidP="001C64EE">
            <w:pPr>
              <w:spacing w:after="0" w:line="240" w:lineRule="auto"/>
              <w:rPr>
                <w:rFonts w:cstheme="minorHAnsi"/>
              </w:rPr>
            </w:pPr>
            <w:r>
              <w:rPr>
                <w:rFonts w:cstheme="minorHAnsi"/>
              </w:rPr>
              <w:t>Commitment to Individuals and Communities at Risk work by Amnesty International UK.</w:t>
            </w:r>
          </w:p>
        </w:tc>
        <w:tc>
          <w:tcPr>
            <w:tcW w:w="5553" w:type="dxa"/>
            <w:tcBorders>
              <w:top w:val="single" w:sz="4" w:space="0" w:color="auto"/>
              <w:left w:val="single" w:sz="4" w:space="0" w:color="auto"/>
              <w:bottom w:val="single" w:sz="4" w:space="0" w:color="auto"/>
              <w:right w:val="single" w:sz="4" w:space="0" w:color="auto"/>
            </w:tcBorders>
            <w:shd w:val="clear" w:color="auto" w:fill="auto"/>
          </w:tcPr>
          <w:p w14:paraId="741190B6" w14:textId="1DF52442" w:rsidR="00A62B11" w:rsidRPr="000A4C5D" w:rsidRDefault="009E7C53" w:rsidP="4C770500">
            <w:pPr>
              <w:rPr>
                <w:rFonts w:eastAsia="Amnesty Trade Gothic" w:cstheme="minorHAnsi"/>
              </w:rPr>
            </w:pPr>
            <w:r>
              <w:t>Individuals at Risk is one of AIUK’s six priorities for the current strategic period (2022-2030) and there are no plans to change its status as a priority</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4F9CAE42" w14:textId="2DCF36E2" w:rsidR="00A669A8" w:rsidRDefault="00436CAA" w:rsidP="001C64E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Helen Horton</w:t>
            </w:r>
          </w:p>
          <w:p w14:paraId="23F1B21C" w14:textId="2ECBFD91" w:rsidR="00436CAA" w:rsidRDefault="00436CAA" w:rsidP="001C64EE">
            <w:pPr>
              <w:spacing w:after="0" w:line="240" w:lineRule="auto"/>
              <w:rPr>
                <w:rFonts w:ascii="Calibri" w:eastAsia="Times New Roman" w:hAnsi="Calibri" w:cs="Times New Roman"/>
                <w:color w:val="000000"/>
                <w:lang w:eastAsia="en-GB"/>
              </w:rPr>
            </w:pPr>
            <w:hyperlink r:id="rId9" w:history="1">
              <w:r w:rsidRPr="00B254E4">
                <w:rPr>
                  <w:rStyle w:val="Hyperlink"/>
                  <w:rFonts w:ascii="Calibri" w:eastAsia="Times New Roman" w:hAnsi="Calibri" w:cs="Times New Roman"/>
                  <w:lang w:eastAsia="en-GB"/>
                </w:rPr>
                <w:t>h</w:t>
              </w:r>
              <w:r w:rsidRPr="00B254E4">
                <w:rPr>
                  <w:rStyle w:val="Hyperlink"/>
                </w:rPr>
                <w:t>elen.horton@amnesty.org.uk</w:t>
              </w:r>
            </w:hyperlink>
          </w:p>
          <w:p w14:paraId="068C7E46" w14:textId="77777777" w:rsidR="00436CAA" w:rsidRDefault="00436CAA" w:rsidP="001C64EE">
            <w:pPr>
              <w:spacing w:after="0" w:line="240" w:lineRule="auto"/>
              <w:rPr>
                <w:rFonts w:ascii="Calibri" w:eastAsia="Times New Roman" w:hAnsi="Calibri" w:cs="Times New Roman"/>
                <w:color w:val="000000"/>
                <w:lang w:eastAsia="en-GB"/>
              </w:rPr>
            </w:pPr>
          </w:p>
          <w:p w14:paraId="78BD988D" w14:textId="758EBEA0" w:rsidR="00A62B11" w:rsidRDefault="00A62B11" w:rsidP="001C64EE">
            <w:pPr>
              <w:spacing w:after="0" w:line="240" w:lineRule="auto"/>
              <w:rPr>
                <w:rFonts w:ascii="Calibri" w:eastAsia="Times New Roman" w:hAnsi="Calibri" w:cs="Times New Roman"/>
                <w:color w:val="000000"/>
                <w:lang w:eastAsia="en-GB"/>
              </w:rPr>
            </w:pPr>
          </w:p>
        </w:tc>
      </w:tr>
      <w:tr w:rsidR="00A669A8" w14:paraId="5FEDB66B"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EB07700" w14:textId="7B76EE1B" w:rsidR="00A669A8" w:rsidRDefault="00A669A8" w:rsidP="00A669A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O4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2D20542" w14:textId="6AECDC25" w:rsidR="00A669A8" w:rsidRDefault="00A669A8" w:rsidP="00A669A8">
            <w:pPr>
              <w:spacing w:after="0" w:line="240" w:lineRule="auto"/>
              <w:rPr>
                <w:rFonts w:cstheme="minorHAnsi"/>
              </w:rPr>
            </w:pPr>
            <w:r>
              <w:rPr>
                <w:rFonts w:cstheme="minorHAnsi"/>
              </w:rPr>
              <w:t>Increasing the scale of regional/country-focussed campaigning by improving communications between local groups and Amnesty UK members</w:t>
            </w:r>
          </w:p>
        </w:tc>
        <w:tc>
          <w:tcPr>
            <w:tcW w:w="5553" w:type="dxa"/>
            <w:tcBorders>
              <w:top w:val="single" w:sz="4" w:space="0" w:color="auto"/>
              <w:left w:val="single" w:sz="4" w:space="0" w:color="auto"/>
              <w:bottom w:val="single" w:sz="4" w:space="0" w:color="auto"/>
              <w:right w:val="single" w:sz="4" w:space="0" w:color="auto"/>
            </w:tcBorders>
            <w:shd w:val="clear" w:color="auto" w:fill="auto"/>
          </w:tcPr>
          <w:p w14:paraId="6E2068AD" w14:textId="14CC3320" w:rsidR="00A669A8" w:rsidRPr="000A4C5D" w:rsidRDefault="00A669A8" w:rsidP="00A669A8">
            <w:pPr>
              <w:rPr>
                <w:rFonts w:eastAsia="Amnesty Trade Gothic" w:cstheme="minorHAnsi"/>
              </w:rPr>
            </w:pPr>
            <w:r w:rsidRPr="000A4C5D">
              <w:rPr>
                <w:rFonts w:eastAsia="Amnesty Trade Gothic" w:cstheme="minorHAnsi"/>
              </w:rPr>
              <w:t xml:space="preserve">The proposer intends to write to the Senior Management Team about the turnaround of member communications regarding individuals at risk and forwarding interested members to Country Coordinators. A further update will </w:t>
            </w:r>
            <w:r>
              <w:rPr>
                <w:rFonts w:eastAsia="Amnesty Trade Gothic" w:cstheme="minorHAnsi"/>
              </w:rPr>
              <w:t xml:space="preserve">be </w:t>
            </w:r>
            <w:r w:rsidRPr="000A4C5D">
              <w:rPr>
                <w:rFonts w:eastAsia="Amnesty Trade Gothic" w:cstheme="minorHAnsi"/>
              </w:rPr>
              <w:lastRenderedPageBreak/>
              <w:t xml:space="preserve">provided after the correspondence has been received and considered. </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36CA171" w14:textId="77777777" w:rsidR="00A669A8" w:rsidRDefault="00A669A8" w:rsidP="00A669A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Stuart Penny</w:t>
            </w:r>
          </w:p>
          <w:p w14:paraId="497A2F30" w14:textId="77777777" w:rsidR="00A669A8" w:rsidRDefault="00436CAA" w:rsidP="00A669A8">
            <w:pPr>
              <w:spacing w:after="0" w:line="240" w:lineRule="auto"/>
              <w:rPr>
                <w:rFonts w:ascii="Calibri" w:eastAsia="Times New Roman" w:hAnsi="Calibri" w:cs="Times New Roman"/>
                <w:color w:val="000000"/>
                <w:lang w:eastAsia="en-GB"/>
              </w:rPr>
            </w:pPr>
            <w:hyperlink r:id="rId10" w:history="1">
              <w:r w:rsidR="00A669A8" w:rsidRPr="00D5541B">
                <w:rPr>
                  <w:rStyle w:val="Hyperlink"/>
                  <w:rFonts w:ascii="Calibri" w:eastAsia="Times New Roman" w:hAnsi="Calibri" w:cs="Times New Roman"/>
                  <w:lang w:eastAsia="en-GB"/>
                </w:rPr>
                <w:t>Stuart.penny@amnesty.org.uk</w:t>
              </w:r>
            </w:hyperlink>
          </w:p>
          <w:p w14:paraId="6F7114AF" w14:textId="77777777" w:rsidR="00A669A8" w:rsidRDefault="00A669A8" w:rsidP="00A669A8">
            <w:pPr>
              <w:spacing w:after="0" w:line="240" w:lineRule="auto"/>
              <w:rPr>
                <w:rFonts w:ascii="Calibri" w:eastAsia="Times New Roman" w:hAnsi="Calibri" w:cs="Times New Roman"/>
                <w:color w:val="000000"/>
                <w:lang w:eastAsia="en-GB"/>
              </w:rPr>
            </w:pPr>
          </w:p>
          <w:p w14:paraId="37C371B3" w14:textId="35392305" w:rsidR="00A669A8" w:rsidRDefault="00A669A8" w:rsidP="00A669A8">
            <w:pPr>
              <w:spacing w:after="0" w:line="240" w:lineRule="auto"/>
              <w:rPr>
                <w:rFonts w:ascii="Calibri" w:eastAsia="Times New Roman" w:hAnsi="Calibri" w:cs="Times New Roman"/>
                <w:color w:val="000000"/>
                <w:lang w:eastAsia="en-GB"/>
              </w:rPr>
            </w:pPr>
          </w:p>
        </w:tc>
      </w:tr>
      <w:tr w:rsidR="00A669A8" w14:paraId="1A07B143"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7C5BC939" w14:textId="0920214E" w:rsidR="00A669A8" w:rsidRDefault="00A669A8" w:rsidP="00A669A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O5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8437861" w14:textId="148B50EC" w:rsidR="00A669A8" w:rsidRDefault="00A669A8" w:rsidP="00A669A8">
            <w:pPr>
              <w:spacing w:after="0" w:line="240" w:lineRule="auto"/>
              <w:rPr>
                <w:rFonts w:cstheme="minorHAnsi"/>
              </w:rPr>
            </w:pPr>
            <w:r>
              <w:rPr>
                <w:rFonts w:cstheme="minorHAnsi"/>
              </w:rPr>
              <w:t>Increasing the scale and effectiveness of campaigning by improving communications between local groups and Amnesty UK members</w:t>
            </w:r>
          </w:p>
        </w:tc>
        <w:tc>
          <w:tcPr>
            <w:tcW w:w="5553" w:type="dxa"/>
            <w:tcBorders>
              <w:top w:val="single" w:sz="4" w:space="0" w:color="auto"/>
              <w:left w:val="single" w:sz="4" w:space="0" w:color="auto"/>
              <w:bottom w:val="single" w:sz="4" w:space="0" w:color="auto"/>
              <w:right w:val="single" w:sz="4" w:space="0" w:color="auto"/>
            </w:tcBorders>
          </w:tcPr>
          <w:p w14:paraId="024DEBE2" w14:textId="2C6C032E" w:rsidR="00A669A8" w:rsidRPr="000A083D" w:rsidRDefault="00A669A8" w:rsidP="00A669A8">
            <w:pPr>
              <w:rPr>
                <w:rFonts w:ascii="Calibri" w:eastAsia="Times New Roman" w:hAnsi="Calibri" w:cs="Times New Roman"/>
                <w:lang w:eastAsia="en-GB"/>
              </w:rPr>
            </w:pPr>
            <w:r w:rsidRPr="4C770500">
              <w:rPr>
                <w:rFonts w:ascii="Calibri" w:eastAsia="Times New Roman" w:hAnsi="Calibri" w:cs="Times New Roman"/>
                <w:lang w:eastAsia="en-GB"/>
              </w:rPr>
              <w:t>Work has begun with activists and the Digital Transformation Team to explore and ensure that going forward measures are taken to support groups and members access each other using digital platforms in a GDPR compliant manner.</w:t>
            </w:r>
          </w:p>
          <w:p w14:paraId="7F6E17FF" w14:textId="1A902A71" w:rsidR="00A669A8" w:rsidRPr="000A083D" w:rsidRDefault="00A669A8" w:rsidP="00A669A8">
            <w:pPr>
              <w:rPr>
                <w:rFonts w:ascii="Calibri" w:eastAsia="Times New Roman" w:hAnsi="Calibri" w:cs="Times New Roman"/>
                <w:lang w:eastAsia="en-GB"/>
              </w:rPr>
            </w:pPr>
            <w:r>
              <w:rPr>
                <w:rFonts w:ascii="Calibri" w:eastAsia="Times New Roman" w:hAnsi="Calibri" w:cs="Times New Roman"/>
                <w:lang w:eastAsia="en-GB"/>
              </w:rPr>
              <w:t xml:space="preserve">The </w:t>
            </w:r>
            <w:r w:rsidRPr="4C770500">
              <w:rPr>
                <w:rFonts w:ascii="Calibri" w:eastAsia="Times New Roman" w:hAnsi="Calibri" w:cs="Times New Roman"/>
                <w:lang w:eastAsia="en-GB"/>
              </w:rPr>
              <w:t>Director of A</w:t>
            </w:r>
            <w:r>
              <w:rPr>
                <w:rFonts w:ascii="Calibri" w:eastAsia="Times New Roman" w:hAnsi="Calibri" w:cs="Times New Roman"/>
                <w:lang w:eastAsia="en-GB"/>
              </w:rPr>
              <w:t xml:space="preserve">ctivism &amp; </w:t>
            </w:r>
            <w:r w:rsidRPr="4C770500">
              <w:rPr>
                <w:rFonts w:ascii="Calibri" w:eastAsia="Times New Roman" w:hAnsi="Calibri" w:cs="Times New Roman"/>
                <w:lang w:eastAsia="en-GB"/>
              </w:rPr>
              <w:t>E</w:t>
            </w:r>
            <w:r>
              <w:rPr>
                <w:rFonts w:ascii="Calibri" w:eastAsia="Times New Roman" w:hAnsi="Calibri" w:cs="Times New Roman"/>
                <w:lang w:eastAsia="en-GB"/>
              </w:rPr>
              <w:t>ducation</w:t>
            </w:r>
            <w:r w:rsidRPr="4C770500">
              <w:rPr>
                <w:rFonts w:ascii="Calibri" w:eastAsia="Times New Roman" w:hAnsi="Calibri" w:cs="Times New Roman"/>
                <w:lang w:eastAsia="en-GB"/>
              </w:rPr>
              <w:t xml:space="preserve"> has agreed to also use a future edition of the magazine to promote recruitment to groups and networks. </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A0A4D1F" w14:textId="77777777" w:rsidR="00A669A8" w:rsidRDefault="00A669A8" w:rsidP="00A669A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Stuart Penny</w:t>
            </w:r>
          </w:p>
          <w:p w14:paraId="483D4825" w14:textId="77777777" w:rsidR="00A669A8" w:rsidRDefault="00436CAA" w:rsidP="00A669A8">
            <w:pPr>
              <w:spacing w:after="0" w:line="240" w:lineRule="auto"/>
              <w:rPr>
                <w:rFonts w:ascii="Calibri" w:eastAsia="Times New Roman" w:hAnsi="Calibri" w:cs="Times New Roman"/>
                <w:color w:val="000000"/>
                <w:lang w:eastAsia="en-GB"/>
              </w:rPr>
            </w:pPr>
            <w:hyperlink r:id="rId11" w:history="1">
              <w:r w:rsidR="00A669A8" w:rsidRPr="00D5541B">
                <w:rPr>
                  <w:rStyle w:val="Hyperlink"/>
                  <w:rFonts w:ascii="Calibri" w:eastAsia="Times New Roman" w:hAnsi="Calibri" w:cs="Times New Roman"/>
                  <w:lang w:eastAsia="en-GB"/>
                </w:rPr>
                <w:t>Stuart.penny@amnesty.org.uk</w:t>
              </w:r>
            </w:hyperlink>
          </w:p>
          <w:p w14:paraId="7205A1E2" w14:textId="77777777" w:rsidR="00A669A8" w:rsidRDefault="00A669A8" w:rsidP="00A669A8">
            <w:pPr>
              <w:spacing w:after="0" w:line="240" w:lineRule="auto"/>
              <w:rPr>
                <w:rFonts w:ascii="Calibri" w:eastAsia="Times New Roman" w:hAnsi="Calibri" w:cs="Times New Roman"/>
                <w:color w:val="000000"/>
                <w:lang w:eastAsia="en-GB"/>
              </w:rPr>
            </w:pPr>
          </w:p>
          <w:p w14:paraId="13A41D60" w14:textId="77777777" w:rsidR="00A669A8" w:rsidRDefault="00A669A8" w:rsidP="00A669A8">
            <w:pPr>
              <w:spacing w:after="0" w:line="240" w:lineRule="auto"/>
              <w:rPr>
                <w:rFonts w:ascii="Calibri" w:eastAsia="Times New Roman" w:hAnsi="Calibri" w:cs="Times New Roman"/>
                <w:color w:val="000000"/>
                <w:lang w:eastAsia="en-GB"/>
              </w:rPr>
            </w:pPr>
          </w:p>
        </w:tc>
      </w:tr>
      <w:tr w:rsidR="00A669A8" w14:paraId="1DEB37D1"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460D4EF" w14:textId="49929E67" w:rsidR="00A669A8" w:rsidRDefault="00A669A8" w:rsidP="00A669A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O6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1D594BC" w14:textId="72F834E0" w:rsidR="00A669A8" w:rsidRDefault="00A669A8" w:rsidP="00A669A8">
            <w:pPr>
              <w:spacing w:after="0" w:line="240" w:lineRule="auto"/>
              <w:rPr>
                <w:rFonts w:cstheme="minorHAnsi"/>
              </w:rPr>
            </w:pPr>
            <w:r>
              <w:rPr>
                <w:rFonts w:cstheme="minorHAnsi"/>
              </w:rPr>
              <w:t>Put in place a full-time Local Groups Officer, together with a system of effective monitoring of local groups</w:t>
            </w:r>
          </w:p>
        </w:tc>
        <w:tc>
          <w:tcPr>
            <w:tcW w:w="5553" w:type="dxa"/>
            <w:tcBorders>
              <w:top w:val="single" w:sz="4" w:space="0" w:color="auto"/>
              <w:left w:val="single" w:sz="4" w:space="0" w:color="auto"/>
              <w:bottom w:val="single" w:sz="4" w:space="0" w:color="auto"/>
              <w:right w:val="single" w:sz="4" w:space="0" w:color="auto"/>
            </w:tcBorders>
          </w:tcPr>
          <w:p w14:paraId="59B7EE2D" w14:textId="7AB9857F" w:rsidR="00A669A8" w:rsidRPr="000A083D" w:rsidRDefault="00A669A8" w:rsidP="00A669A8">
            <w:pPr>
              <w:rPr>
                <w:rFonts w:ascii="Calibri" w:eastAsia="Times New Roman" w:hAnsi="Calibri" w:cs="Times New Roman"/>
                <w:lang w:eastAsia="en-GB"/>
              </w:rPr>
            </w:pPr>
            <w:r w:rsidRPr="4C770500">
              <w:rPr>
                <w:rFonts w:ascii="Calibri" w:eastAsia="Times New Roman" w:hAnsi="Calibri" w:cs="Times New Roman"/>
                <w:lang w:eastAsia="en-GB"/>
              </w:rPr>
              <w:t>This is now underway. A dedicated Local Groups Administrator role is being recruited for and the groups health audit i</w:t>
            </w:r>
            <w:r>
              <w:rPr>
                <w:rFonts w:ascii="Calibri" w:eastAsia="Times New Roman" w:hAnsi="Calibri" w:cs="Times New Roman"/>
                <w:lang w:eastAsia="en-GB"/>
              </w:rPr>
              <w:t>s</w:t>
            </w:r>
            <w:r w:rsidRPr="4C770500">
              <w:rPr>
                <w:rFonts w:ascii="Calibri" w:eastAsia="Times New Roman" w:hAnsi="Calibri" w:cs="Times New Roman"/>
                <w:lang w:eastAsia="en-GB"/>
              </w:rPr>
              <w:t xml:space="preserve"> about a third of the way complete. </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856D023" w14:textId="77777777" w:rsidR="00A669A8" w:rsidRDefault="00A669A8" w:rsidP="00A669A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Stuart Penny</w:t>
            </w:r>
          </w:p>
          <w:p w14:paraId="557B961F" w14:textId="77777777" w:rsidR="00A669A8" w:rsidRDefault="00436CAA" w:rsidP="00A669A8">
            <w:pPr>
              <w:spacing w:after="0" w:line="240" w:lineRule="auto"/>
              <w:rPr>
                <w:rFonts w:ascii="Calibri" w:eastAsia="Times New Roman" w:hAnsi="Calibri" w:cs="Times New Roman"/>
                <w:color w:val="000000"/>
                <w:lang w:eastAsia="en-GB"/>
              </w:rPr>
            </w:pPr>
            <w:hyperlink r:id="rId12" w:history="1">
              <w:r w:rsidR="00A669A8" w:rsidRPr="00D5541B">
                <w:rPr>
                  <w:rStyle w:val="Hyperlink"/>
                  <w:rFonts w:ascii="Calibri" w:eastAsia="Times New Roman" w:hAnsi="Calibri" w:cs="Times New Roman"/>
                  <w:lang w:eastAsia="en-GB"/>
                </w:rPr>
                <w:t>Stuart.penny@amnesty.org.uk</w:t>
              </w:r>
            </w:hyperlink>
          </w:p>
          <w:p w14:paraId="013B0113" w14:textId="77777777" w:rsidR="00A669A8" w:rsidRDefault="00A669A8" w:rsidP="00A669A8">
            <w:pPr>
              <w:spacing w:after="0" w:line="240" w:lineRule="auto"/>
              <w:rPr>
                <w:rFonts w:ascii="Calibri" w:eastAsia="Times New Roman" w:hAnsi="Calibri" w:cs="Times New Roman"/>
                <w:color w:val="000000"/>
                <w:lang w:eastAsia="en-GB"/>
              </w:rPr>
            </w:pPr>
          </w:p>
          <w:p w14:paraId="28C80EC4" w14:textId="77777777" w:rsidR="00A669A8" w:rsidRDefault="00A669A8" w:rsidP="00A669A8">
            <w:pPr>
              <w:spacing w:after="0" w:line="240" w:lineRule="auto"/>
              <w:rPr>
                <w:rFonts w:ascii="Calibri" w:eastAsia="Times New Roman" w:hAnsi="Calibri" w:cs="Times New Roman"/>
                <w:color w:val="000000"/>
                <w:lang w:eastAsia="en-GB"/>
              </w:rPr>
            </w:pPr>
          </w:p>
        </w:tc>
      </w:tr>
      <w:tr w:rsidR="00A669A8" w14:paraId="5E4F2E79"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3C92125" w14:textId="7D00E873" w:rsidR="00A669A8" w:rsidRDefault="00A669A8" w:rsidP="00A669A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O7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36096893" w14:textId="7F4BB7CE" w:rsidR="00A669A8" w:rsidRDefault="00A669A8" w:rsidP="00A669A8">
            <w:pPr>
              <w:spacing w:after="0" w:line="240" w:lineRule="auto"/>
              <w:rPr>
                <w:rFonts w:cstheme="minorHAnsi"/>
              </w:rPr>
            </w:pPr>
            <w:r>
              <w:rPr>
                <w:rFonts w:cstheme="minorHAnsi"/>
              </w:rPr>
              <w:t>Introduction of AIUK Digital Campaigning Workshops for Beginners</w:t>
            </w:r>
          </w:p>
        </w:tc>
        <w:tc>
          <w:tcPr>
            <w:tcW w:w="5553" w:type="dxa"/>
            <w:tcBorders>
              <w:top w:val="single" w:sz="4" w:space="0" w:color="auto"/>
              <w:left w:val="single" w:sz="4" w:space="0" w:color="auto"/>
              <w:bottom w:val="single" w:sz="4" w:space="0" w:color="auto"/>
              <w:right w:val="single" w:sz="4" w:space="0" w:color="auto"/>
            </w:tcBorders>
          </w:tcPr>
          <w:p w14:paraId="21FDAAF8" w14:textId="1144C4E7" w:rsidR="00A669A8" w:rsidRPr="000A083D" w:rsidRDefault="00A669A8" w:rsidP="00A669A8">
            <w:pPr>
              <w:rPr>
                <w:rFonts w:ascii="Calibri" w:eastAsia="Times New Roman" w:hAnsi="Calibri" w:cs="Times New Roman"/>
                <w:lang w:eastAsia="en-GB"/>
              </w:rPr>
            </w:pPr>
            <w:r>
              <w:rPr>
                <w:rFonts w:ascii="Calibri" w:eastAsia="Times New Roman" w:hAnsi="Calibri" w:cs="Times New Roman"/>
                <w:lang w:eastAsia="en-GB"/>
              </w:rPr>
              <w:t xml:space="preserve">The </w:t>
            </w:r>
            <w:r w:rsidRPr="4C770500">
              <w:rPr>
                <w:rFonts w:ascii="Calibri" w:eastAsia="Times New Roman" w:hAnsi="Calibri" w:cs="Times New Roman"/>
                <w:lang w:eastAsia="en-GB"/>
              </w:rPr>
              <w:t>Director of A</w:t>
            </w:r>
            <w:r>
              <w:rPr>
                <w:rFonts w:ascii="Calibri" w:eastAsia="Times New Roman" w:hAnsi="Calibri" w:cs="Times New Roman"/>
                <w:lang w:eastAsia="en-GB"/>
              </w:rPr>
              <w:t>ctivism and Education</w:t>
            </w:r>
            <w:r w:rsidRPr="4C770500">
              <w:rPr>
                <w:rFonts w:ascii="Calibri" w:eastAsia="Times New Roman" w:hAnsi="Calibri" w:cs="Times New Roman"/>
                <w:lang w:eastAsia="en-GB"/>
              </w:rPr>
              <w:t xml:space="preserve"> will ensure that some elements of delivery </w:t>
            </w:r>
            <w:r>
              <w:rPr>
                <w:rFonts w:ascii="Calibri" w:eastAsia="Times New Roman" w:hAnsi="Calibri" w:cs="Times New Roman"/>
                <w:lang w:eastAsia="en-GB"/>
              </w:rPr>
              <w:t>are</w:t>
            </w:r>
            <w:r w:rsidRPr="4C770500">
              <w:rPr>
                <w:rFonts w:ascii="Calibri" w:eastAsia="Times New Roman" w:hAnsi="Calibri" w:cs="Times New Roman"/>
                <w:lang w:eastAsia="en-GB"/>
              </w:rPr>
              <w:t xml:space="preserve"> planned with relevant teams during the </w:t>
            </w:r>
            <w:r>
              <w:rPr>
                <w:rFonts w:ascii="Calibri" w:eastAsia="Times New Roman" w:hAnsi="Calibri" w:cs="Times New Roman"/>
                <w:lang w:eastAsia="en-GB"/>
              </w:rPr>
              <w:t xml:space="preserve">annual business planning process </w:t>
            </w:r>
            <w:r w:rsidRPr="4C770500">
              <w:rPr>
                <w:rFonts w:ascii="Calibri" w:eastAsia="Times New Roman" w:hAnsi="Calibri" w:cs="Times New Roman"/>
                <w:lang w:eastAsia="en-GB"/>
              </w:rPr>
              <w:t>(Sept/Oct)</w:t>
            </w:r>
            <w:r>
              <w:rPr>
                <w:rFonts w:ascii="Calibri" w:eastAsia="Times New Roman" w:hAnsi="Calibri" w:cs="Times New Roman"/>
                <w:lang w:eastAsia="en-GB"/>
              </w:rPr>
              <w:t>,</w:t>
            </w:r>
            <w:r w:rsidRPr="4C770500">
              <w:rPr>
                <w:rFonts w:ascii="Calibri" w:eastAsia="Times New Roman" w:hAnsi="Calibri" w:cs="Times New Roman"/>
                <w:lang w:eastAsia="en-GB"/>
              </w:rPr>
              <w:t xml:space="preserve"> ready for delivery before </w:t>
            </w:r>
            <w:r>
              <w:rPr>
                <w:rFonts w:ascii="Calibri" w:eastAsia="Times New Roman" w:hAnsi="Calibri" w:cs="Times New Roman"/>
                <w:lang w:eastAsia="en-GB"/>
              </w:rPr>
              <w:t xml:space="preserve">the </w:t>
            </w:r>
            <w:r w:rsidRPr="4C770500">
              <w:rPr>
                <w:rFonts w:ascii="Calibri" w:eastAsia="Times New Roman" w:hAnsi="Calibri" w:cs="Times New Roman"/>
                <w:lang w:eastAsia="en-GB"/>
              </w:rPr>
              <w:t>next AGM.</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59C48176" w14:textId="77777777" w:rsidR="00A669A8" w:rsidRDefault="00A669A8" w:rsidP="00A669A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Stuart Penny</w:t>
            </w:r>
          </w:p>
          <w:p w14:paraId="62A776DD" w14:textId="77777777" w:rsidR="00A669A8" w:rsidRDefault="00436CAA" w:rsidP="00A669A8">
            <w:pPr>
              <w:spacing w:after="0" w:line="240" w:lineRule="auto"/>
              <w:rPr>
                <w:rFonts w:ascii="Calibri" w:eastAsia="Times New Roman" w:hAnsi="Calibri" w:cs="Times New Roman"/>
                <w:color w:val="000000"/>
                <w:lang w:eastAsia="en-GB"/>
              </w:rPr>
            </w:pPr>
            <w:hyperlink r:id="rId13" w:history="1">
              <w:r w:rsidR="00A669A8" w:rsidRPr="00D5541B">
                <w:rPr>
                  <w:rStyle w:val="Hyperlink"/>
                  <w:rFonts w:ascii="Calibri" w:eastAsia="Times New Roman" w:hAnsi="Calibri" w:cs="Times New Roman"/>
                  <w:lang w:eastAsia="en-GB"/>
                </w:rPr>
                <w:t>Stuart.penny@amnesty.org.uk</w:t>
              </w:r>
            </w:hyperlink>
          </w:p>
          <w:p w14:paraId="4D87E4CF" w14:textId="77777777" w:rsidR="00A669A8" w:rsidRDefault="00A669A8" w:rsidP="00A669A8">
            <w:pPr>
              <w:spacing w:after="0" w:line="240" w:lineRule="auto"/>
              <w:rPr>
                <w:rFonts w:ascii="Calibri" w:eastAsia="Times New Roman" w:hAnsi="Calibri" w:cs="Times New Roman"/>
                <w:color w:val="000000"/>
                <w:lang w:eastAsia="en-GB"/>
              </w:rPr>
            </w:pPr>
          </w:p>
          <w:p w14:paraId="2F86B80A" w14:textId="77777777" w:rsidR="00A669A8" w:rsidRDefault="00A669A8" w:rsidP="00A669A8">
            <w:pPr>
              <w:spacing w:after="0" w:line="240" w:lineRule="auto"/>
              <w:rPr>
                <w:rFonts w:ascii="Calibri" w:eastAsia="Times New Roman" w:hAnsi="Calibri" w:cs="Times New Roman"/>
                <w:color w:val="000000"/>
                <w:lang w:eastAsia="en-GB"/>
              </w:rPr>
            </w:pPr>
          </w:p>
        </w:tc>
      </w:tr>
      <w:tr w:rsidR="00A669A8" w14:paraId="1E6306C2"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EB6C5CE" w14:textId="2976C316" w:rsidR="00A669A8" w:rsidRDefault="00A669A8" w:rsidP="00A669A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O8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4CF2E40" w14:textId="67B8AE5B" w:rsidR="00A669A8" w:rsidRDefault="00A669A8" w:rsidP="00A669A8">
            <w:pPr>
              <w:spacing w:after="0" w:line="240" w:lineRule="auto"/>
              <w:rPr>
                <w:rFonts w:cstheme="minorHAnsi"/>
              </w:rPr>
            </w:pPr>
            <w:r>
              <w:rPr>
                <w:rFonts w:cstheme="minorHAnsi"/>
              </w:rPr>
              <w:t>Put in place an AIUK Training Programme</w:t>
            </w:r>
          </w:p>
        </w:tc>
        <w:tc>
          <w:tcPr>
            <w:tcW w:w="5553" w:type="dxa"/>
            <w:tcBorders>
              <w:top w:val="single" w:sz="4" w:space="0" w:color="auto"/>
              <w:left w:val="single" w:sz="4" w:space="0" w:color="auto"/>
              <w:bottom w:val="single" w:sz="4" w:space="0" w:color="auto"/>
              <w:right w:val="single" w:sz="4" w:space="0" w:color="auto"/>
            </w:tcBorders>
          </w:tcPr>
          <w:p w14:paraId="7B2E32D9" w14:textId="02E391FB" w:rsidR="00A669A8" w:rsidRPr="000A083D" w:rsidRDefault="00A669A8" w:rsidP="00A669A8">
            <w:pPr>
              <w:rPr>
                <w:rFonts w:ascii="Calibri" w:eastAsia="Times New Roman" w:hAnsi="Calibri" w:cs="Times New Roman"/>
                <w:lang w:eastAsia="en-GB"/>
              </w:rPr>
            </w:pPr>
            <w:r>
              <w:rPr>
                <w:rFonts w:ascii="Calibri" w:eastAsia="Times New Roman" w:hAnsi="Calibri" w:cs="Times New Roman"/>
                <w:lang w:eastAsia="en-GB"/>
              </w:rPr>
              <w:t>The actions required to implement this resolution are currently under consideration.</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BAE542E" w14:textId="77777777" w:rsidR="00A669A8" w:rsidRDefault="00A669A8" w:rsidP="00A669A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Stuart Penny</w:t>
            </w:r>
          </w:p>
          <w:p w14:paraId="19E05FED" w14:textId="77777777" w:rsidR="00A669A8" w:rsidRDefault="00436CAA" w:rsidP="00A669A8">
            <w:pPr>
              <w:spacing w:after="0" w:line="240" w:lineRule="auto"/>
              <w:rPr>
                <w:rFonts w:ascii="Calibri" w:eastAsia="Times New Roman" w:hAnsi="Calibri" w:cs="Times New Roman"/>
                <w:color w:val="000000"/>
                <w:lang w:eastAsia="en-GB"/>
              </w:rPr>
            </w:pPr>
            <w:hyperlink r:id="rId14" w:history="1">
              <w:r w:rsidR="00A669A8" w:rsidRPr="00D5541B">
                <w:rPr>
                  <w:rStyle w:val="Hyperlink"/>
                  <w:rFonts w:ascii="Calibri" w:eastAsia="Times New Roman" w:hAnsi="Calibri" w:cs="Times New Roman"/>
                  <w:lang w:eastAsia="en-GB"/>
                </w:rPr>
                <w:t>Stuart.penny@amnesty.org.uk</w:t>
              </w:r>
            </w:hyperlink>
          </w:p>
          <w:p w14:paraId="4FCCBA46" w14:textId="77777777" w:rsidR="00A669A8" w:rsidRDefault="00A669A8" w:rsidP="00A669A8">
            <w:pPr>
              <w:spacing w:after="0" w:line="240" w:lineRule="auto"/>
              <w:rPr>
                <w:rFonts w:ascii="Calibri" w:eastAsia="Times New Roman" w:hAnsi="Calibri" w:cs="Times New Roman"/>
                <w:color w:val="000000"/>
                <w:lang w:eastAsia="en-GB"/>
              </w:rPr>
            </w:pPr>
          </w:p>
          <w:p w14:paraId="5E4529D7" w14:textId="77777777" w:rsidR="00A669A8" w:rsidRDefault="00A669A8" w:rsidP="00A669A8">
            <w:pPr>
              <w:spacing w:after="0" w:line="240" w:lineRule="auto"/>
              <w:rPr>
                <w:rFonts w:ascii="Calibri" w:eastAsia="Times New Roman" w:hAnsi="Calibri" w:cs="Times New Roman"/>
                <w:color w:val="000000"/>
                <w:lang w:eastAsia="en-GB"/>
              </w:rPr>
            </w:pPr>
          </w:p>
        </w:tc>
      </w:tr>
      <w:tr w:rsidR="00A669A8" w14:paraId="70C0A10C"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8C06E28" w14:textId="266FC0BD" w:rsidR="00A669A8" w:rsidRDefault="00A669A8" w:rsidP="00A669A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O9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94EC156" w14:textId="43ED3E98" w:rsidR="00A669A8" w:rsidRDefault="00A669A8" w:rsidP="00A669A8">
            <w:pPr>
              <w:spacing w:after="0" w:line="240" w:lineRule="auto"/>
              <w:rPr>
                <w:rFonts w:cstheme="minorHAnsi"/>
              </w:rPr>
            </w:pPr>
            <w:r>
              <w:rPr>
                <w:rFonts w:cstheme="minorHAnsi"/>
              </w:rPr>
              <w:t>Support, empower and revitalise local groups to meet the human rights challenges of the present and future</w:t>
            </w:r>
          </w:p>
        </w:tc>
        <w:tc>
          <w:tcPr>
            <w:tcW w:w="5553" w:type="dxa"/>
            <w:tcBorders>
              <w:top w:val="single" w:sz="4" w:space="0" w:color="auto"/>
              <w:left w:val="single" w:sz="4" w:space="0" w:color="auto"/>
              <w:bottom w:val="single" w:sz="4" w:space="0" w:color="auto"/>
              <w:right w:val="single" w:sz="4" w:space="0" w:color="auto"/>
            </w:tcBorders>
          </w:tcPr>
          <w:p w14:paraId="4D5BBAB0" w14:textId="3E15AF46" w:rsidR="00A669A8" w:rsidRPr="000A083D" w:rsidRDefault="00A669A8" w:rsidP="00A669A8">
            <w:pPr>
              <w:rPr>
                <w:rFonts w:ascii="Calibri" w:eastAsia="Times New Roman" w:hAnsi="Calibri" w:cs="Times New Roman"/>
                <w:lang w:eastAsia="en-GB"/>
              </w:rPr>
            </w:pPr>
            <w:r>
              <w:rPr>
                <w:rFonts w:ascii="Calibri" w:eastAsia="Times New Roman" w:hAnsi="Calibri" w:cs="Times New Roman"/>
                <w:lang w:eastAsia="en-GB"/>
              </w:rPr>
              <w:t xml:space="preserve">The actions required to implement this resolution are currently under consideration, although some progress has been achieved through measures to implement other resolutions. </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682E14F" w14:textId="77777777" w:rsidR="00A669A8" w:rsidRDefault="00A669A8" w:rsidP="00A669A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Stuart Penny</w:t>
            </w:r>
          </w:p>
          <w:p w14:paraId="660A4A05" w14:textId="77777777" w:rsidR="00A669A8" w:rsidRDefault="00436CAA" w:rsidP="00A669A8">
            <w:pPr>
              <w:spacing w:after="0" w:line="240" w:lineRule="auto"/>
              <w:rPr>
                <w:rFonts w:ascii="Calibri" w:eastAsia="Times New Roman" w:hAnsi="Calibri" w:cs="Times New Roman"/>
                <w:color w:val="000000"/>
                <w:lang w:eastAsia="en-GB"/>
              </w:rPr>
            </w:pPr>
            <w:hyperlink r:id="rId15" w:history="1">
              <w:r w:rsidR="00A669A8" w:rsidRPr="00D5541B">
                <w:rPr>
                  <w:rStyle w:val="Hyperlink"/>
                  <w:rFonts w:ascii="Calibri" w:eastAsia="Times New Roman" w:hAnsi="Calibri" w:cs="Times New Roman"/>
                  <w:lang w:eastAsia="en-GB"/>
                </w:rPr>
                <w:t>Stuart.penny@amnesty.org.uk</w:t>
              </w:r>
            </w:hyperlink>
          </w:p>
          <w:p w14:paraId="33C6961B" w14:textId="77777777" w:rsidR="00A669A8" w:rsidRDefault="00A669A8" w:rsidP="00A669A8">
            <w:pPr>
              <w:spacing w:after="0" w:line="240" w:lineRule="auto"/>
              <w:rPr>
                <w:rFonts w:ascii="Calibri" w:eastAsia="Times New Roman" w:hAnsi="Calibri" w:cs="Times New Roman"/>
                <w:color w:val="000000"/>
                <w:lang w:eastAsia="en-GB"/>
              </w:rPr>
            </w:pPr>
          </w:p>
          <w:p w14:paraId="045FF82E" w14:textId="77777777" w:rsidR="00A669A8" w:rsidRDefault="00A669A8" w:rsidP="00A669A8">
            <w:pPr>
              <w:spacing w:after="0" w:line="240" w:lineRule="auto"/>
              <w:rPr>
                <w:rFonts w:ascii="Calibri" w:eastAsia="Times New Roman" w:hAnsi="Calibri" w:cs="Times New Roman"/>
                <w:color w:val="000000"/>
                <w:lang w:eastAsia="en-GB"/>
              </w:rPr>
            </w:pPr>
          </w:p>
        </w:tc>
      </w:tr>
      <w:tr w:rsidR="00A62B11" w14:paraId="44EB5162" w14:textId="77777777" w:rsidTr="009E7C53">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8EF4D3C" w14:textId="1E4F2A1E" w:rsidR="00A62B11" w:rsidRDefault="00A62B11" w:rsidP="005E35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O10 (2024)</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7F72C4A5" w14:textId="0E03D645" w:rsidR="00A62B11" w:rsidRDefault="00A62B11" w:rsidP="005E35F6">
            <w:pPr>
              <w:spacing w:after="0" w:line="240" w:lineRule="auto"/>
              <w:rPr>
                <w:rFonts w:cstheme="minorHAnsi"/>
              </w:rPr>
            </w:pPr>
            <w:r>
              <w:rPr>
                <w:rFonts w:cstheme="minorHAnsi"/>
              </w:rPr>
              <w:t xml:space="preserve">Delay the sale of the Human Rights Action Centre until a full consultation </w:t>
            </w:r>
            <w:r>
              <w:rPr>
                <w:rFonts w:cstheme="minorHAnsi"/>
              </w:rPr>
              <w:lastRenderedPageBreak/>
              <w:t>with the AIUK membership has been undertaken</w:t>
            </w:r>
          </w:p>
        </w:tc>
        <w:tc>
          <w:tcPr>
            <w:tcW w:w="5553" w:type="dxa"/>
            <w:tcBorders>
              <w:top w:val="single" w:sz="4" w:space="0" w:color="auto"/>
              <w:left w:val="single" w:sz="4" w:space="0" w:color="auto"/>
              <w:bottom w:val="single" w:sz="4" w:space="0" w:color="auto"/>
              <w:right w:val="single" w:sz="4" w:space="0" w:color="auto"/>
            </w:tcBorders>
            <w:shd w:val="clear" w:color="auto" w:fill="auto"/>
          </w:tcPr>
          <w:p w14:paraId="40314E92" w14:textId="7ADC4329" w:rsidR="00A62B11" w:rsidRDefault="00A62B11" w:rsidP="005E35F6">
            <w:pPr>
              <w:spacing w:after="0" w:line="240" w:lineRule="auto"/>
              <w:rPr>
                <w:rFonts w:ascii="Calibri" w:eastAsia="Times New Roman" w:hAnsi="Calibri" w:cs="Times New Roman"/>
                <w:lang w:eastAsia="en-GB"/>
              </w:rPr>
            </w:pPr>
            <w:r w:rsidRPr="009E7C53">
              <w:rPr>
                <w:rFonts w:ascii="Calibri" w:eastAsia="Times New Roman" w:hAnsi="Calibri" w:cs="Times New Roman"/>
                <w:lang w:eastAsia="en-GB"/>
              </w:rPr>
              <w:lastRenderedPageBreak/>
              <w:t xml:space="preserve">In October 2023, the Amnesty International UK Charitable Trust, the owner of the Human Rights Action Centre </w:t>
            </w:r>
            <w:r w:rsidRPr="009E7C53">
              <w:rPr>
                <w:rFonts w:ascii="Calibri" w:eastAsia="Times New Roman" w:hAnsi="Calibri" w:cs="Times New Roman"/>
                <w:lang w:eastAsia="en-GB"/>
              </w:rPr>
              <w:lastRenderedPageBreak/>
              <w:t>decided to prepare the building for sale. The Charitable Trust is a distinct legal entity, separate from the UK Section, governed by its own Board and subject to UK charity law and regulation.</w:t>
            </w:r>
          </w:p>
          <w:p w14:paraId="56282FF9" w14:textId="77777777" w:rsidR="00890316" w:rsidRPr="009E7C53" w:rsidRDefault="00890316" w:rsidP="005E35F6">
            <w:pPr>
              <w:spacing w:after="0" w:line="240" w:lineRule="auto"/>
              <w:rPr>
                <w:rFonts w:ascii="Calibri" w:eastAsia="Times New Roman" w:hAnsi="Calibri" w:cs="Times New Roman"/>
                <w:lang w:eastAsia="en-GB"/>
              </w:rPr>
            </w:pPr>
          </w:p>
          <w:p w14:paraId="1F7D64DA" w14:textId="7637C60C" w:rsidR="00A62B11" w:rsidRPr="009E7C53" w:rsidRDefault="00A62B11" w:rsidP="005E35F6">
            <w:pPr>
              <w:spacing w:after="0" w:line="240" w:lineRule="auto"/>
            </w:pPr>
            <w:r w:rsidRPr="009E7C53">
              <w:t>Following the 2024 AIUK Section AGM, the Chair of the AIUK Section Board shared AGM decision O10 with the Trustees for their consideration.</w:t>
            </w:r>
          </w:p>
          <w:p w14:paraId="5CADD665" w14:textId="77777777" w:rsidR="00A62B11" w:rsidRPr="009E7C53" w:rsidRDefault="00A62B11" w:rsidP="005E35F6">
            <w:pPr>
              <w:spacing w:after="0" w:line="240" w:lineRule="auto"/>
              <w:rPr>
                <w:rFonts w:ascii="Calibri" w:eastAsia="Times New Roman" w:hAnsi="Calibri" w:cs="Times New Roman"/>
                <w:lang w:eastAsia="en-GB"/>
              </w:rPr>
            </w:pPr>
          </w:p>
          <w:p w14:paraId="086B8413" w14:textId="77777777" w:rsidR="00A62B11" w:rsidRPr="009E7C53" w:rsidRDefault="00A62B11" w:rsidP="005E35F6">
            <w:pPr>
              <w:spacing w:after="0" w:line="240" w:lineRule="auto"/>
            </w:pPr>
            <w:r w:rsidRPr="009E7C53">
              <w:t>The resolution correctly noted that the HRAC is owned by the AIUK Charitable Trust, and thus any decision on the sale is one that must be made by the Trustees, and not by the AIUK Section Board.</w:t>
            </w:r>
          </w:p>
          <w:p w14:paraId="647EBEED" w14:textId="77777777" w:rsidR="00A62B11" w:rsidRPr="009E7C53" w:rsidRDefault="00A62B11" w:rsidP="005E35F6">
            <w:pPr>
              <w:spacing w:after="0" w:line="240" w:lineRule="auto"/>
            </w:pPr>
          </w:p>
          <w:p w14:paraId="7F7BEC49" w14:textId="01EE077E" w:rsidR="00A62B11" w:rsidRPr="009E7C53" w:rsidRDefault="00A62B11" w:rsidP="005E35F6">
            <w:pPr>
              <w:spacing w:after="0" w:line="240" w:lineRule="auto"/>
            </w:pPr>
            <w:r w:rsidRPr="009E7C53">
              <w:t xml:space="preserve">The Trustees noted with respect and interest the debate and decisions of the Section’s AGM. However, the decisions of the Section AGM do not </w:t>
            </w:r>
            <w:proofErr w:type="spellStart"/>
            <w:r w:rsidRPr="009E7C53">
              <w:t>instruct or</w:t>
            </w:r>
            <w:proofErr w:type="spellEnd"/>
            <w:r w:rsidRPr="009E7C53">
              <w:t xml:space="preserve"> bind the Trustees and the Trust.  The Trustees</w:t>
            </w:r>
            <w:r w:rsidRPr="009E7C53">
              <w:rPr>
                <w:b/>
                <w:bCs/>
              </w:rPr>
              <w:t xml:space="preserve"> must</w:t>
            </w:r>
            <w:r w:rsidRPr="009E7C53">
              <w:t xml:space="preserve"> make decisions solely in the interests of achieving the charitable objectives of the Trust and fulfilling their legal and fiduciary obligations as Trustees. </w:t>
            </w:r>
          </w:p>
          <w:p w14:paraId="3279A356" w14:textId="77777777" w:rsidR="00A62B11" w:rsidRPr="009E7C53" w:rsidRDefault="00A62B11" w:rsidP="005E35F6">
            <w:pPr>
              <w:spacing w:after="0" w:line="240" w:lineRule="auto"/>
            </w:pPr>
          </w:p>
          <w:p w14:paraId="57C2B5A9" w14:textId="492B02BE" w:rsidR="00A62B11" w:rsidRPr="009E7C53" w:rsidRDefault="00A62B11" w:rsidP="005E35F6">
            <w:pPr>
              <w:spacing w:after="0" w:line="240" w:lineRule="auto"/>
            </w:pPr>
            <w:r w:rsidRPr="009E7C53">
              <w:t xml:space="preserve">In September 2024, the Charitable Trust Board decided to invite offers for the purchase of the HRAC. </w:t>
            </w:r>
          </w:p>
          <w:p w14:paraId="67118C12" w14:textId="77777777" w:rsidR="00A62B11" w:rsidRPr="009E7C53" w:rsidRDefault="00A62B11" w:rsidP="005E35F6">
            <w:pPr>
              <w:spacing w:after="0" w:line="240" w:lineRule="auto"/>
            </w:pPr>
          </w:p>
          <w:p w14:paraId="1FB67E82" w14:textId="02344160" w:rsidR="00A62B11" w:rsidRPr="009E7C53" w:rsidRDefault="00A62B11" w:rsidP="005E35F6">
            <w:pPr>
              <w:spacing w:after="0" w:line="240" w:lineRule="auto"/>
            </w:pPr>
            <w:r w:rsidRPr="009E7C53">
              <w:t>In making that decision, the Charitable Trust has considered the views of stakeholders, including the Section Board.</w:t>
            </w:r>
          </w:p>
          <w:p w14:paraId="16DC7E2F" w14:textId="77777777" w:rsidR="00A62B11" w:rsidRPr="009E7C53" w:rsidRDefault="00A62B11" w:rsidP="005E35F6">
            <w:pPr>
              <w:spacing w:after="0" w:line="240" w:lineRule="auto"/>
            </w:pPr>
          </w:p>
          <w:p w14:paraId="1288B06E" w14:textId="206A0715" w:rsidR="00A62B11" w:rsidRPr="009E7C53" w:rsidRDefault="00A62B11" w:rsidP="005E35F6">
            <w:pPr>
              <w:pStyle w:val="PlainText"/>
            </w:pPr>
            <w:r w:rsidRPr="009E7C53">
              <w:t xml:space="preserve">The building has served AIUK’s needs well for over 19 years, but with changes in working patterns and usage over the last few years, the building is no longer well used.  Two of the three staff floors are not used at all, the building </w:t>
            </w:r>
            <w:r w:rsidRPr="009E7C53">
              <w:lastRenderedPageBreak/>
              <w:t>requires significant running costs, and would require significant investment to bring it up to the standard required to lease out sections of the building.</w:t>
            </w:r>
          </w:p>
          <w:p w14:paraId="20E51CAB" w14:textId="77777777" w:rsidR="00A62B11" w:rsidRPr="009E7C53" w:rsidRDefault="00A62B11" w:rsidP="005E35F6">
            <w:pPr>
              <w:pStyle w:val="PlainText"/>
            </w:pPr>
          </w:p>
          <w:p w14:paraId="10898226" w14:textId="4F0EEC0F" w:rsidR="00A62B11" w:rsidRPr="009E7C53" w:rsidRDefault="00A62B11" w:rsidP="005E35F6">
            <w:pPr>
              <w:pStyle w:val="PlainText"/>
            </w:pPr>
            <w:r w:rsidRPr="009E7C53">
              <w:t xml:space="preserve">The Trustees decided that it would be more effective to sell this asset and invest in different ways that better support delivery against the Trust and Section’s shared human rights mission. These include investment in improved core systems and </w:t>
            </w:r>
            <w:proofErr w:type="gramStart"/>
            <w:r w:rsidRPr="009E7C53">
              <w:t>technology, and</w:t>
            </w:r>
            <w:proofErr w:type="gramEnd"/>
            <w:r w:rsidRPr="009E7C53">
              <w:t xml:space="preserve"> could also include a range of other potential carefully managed ethical investments that can in the future deliver better value for human rights.</w:t>
            </w:r>
          </w:p>
          <w:p w14:paraId="5A739013" w14:textId="77777777" w:rsidR="00A62B11" w:rsidRPr="009E7C53" w:rsidRDefault="00A62B11" w:rsidP="005E35F6">
            <w:pPr>
              <w:spacing w:after="0" w:line="240" w:lineRule="auto"/>
            </w:pPr>
          </w:p>
          <w:p w14:paraId="2A7EC149" w14:textId="40AF0C3C" w:rsidR="00A62B11" w:rsidRPr="009E7C53" w:rsidRDefault="00A62B11" w:rsidP="005E35F6">
            <w:pPr>
              <w:spacing w:after="0" w:line="240" w:lineRule="auto"/>
            </w:pPr>
            <w:r w:rsidRPr="009E7C53">
              <w:t>Whilst understanding that this is not a decision of the AIUK Section Board, the AIUK Section Board expressed its understanding and support for this decision of the Trustees.</w:t>
            </w:r>
          </w:p>
          <w:p w14:paraId="75625F6D" w14:textId="77777777" w:rsidR="00A62B11" w:rsidRPr="009E7C53" w:rsidRDefault="00A62B11" w:rsidP="005E35F6">
            <w:pPr>
              <w:spacing w:after="0" w:line="240" w:lineRule="auto"/>
              <w:rPr>
                <w:rFonts w:ascii="Calibri" w:eastAsia="Times New Roman" w:hAnsi="Calibri" w:cs="Times New Roman"/>
                <w:lang w:eastAsia="en-GB"/>
              </w:rPr>
            </w:pPr>
          </w:p>
          <w:p w14:paraId="70EEE394" w14:textId="1E9E79B0" w:rsidR="00A62B11" w:rsidRPr="009E7C53" w:rsidRDefault="00A62B11" w:rsidP="005E35F6">
            <w:pPr>
              <w:spacing w:after="0" w:line="240" w:lineRule="auto"/>
              <w:rPr>
                <w:rFonts w:ascii="Calibri" w:eastAsia="Times New Roman" w:hAnsi="Calibri" w:cs="Times New Roman"/>
                <w:lang w:eastAsia="en-GB"/>
              </w:rPr>
            </w:pPr>
            <w:r w:rsidRPr="009E7C53">
              <w:rPr>
                <w:rFonts w:ascii="Calibri" w:eastAsia="Times New Roman" w:hAnsi="Calibri" w:cs="Times New Roman"/>
                <w:lang w:eastAsia="en-GB"/>
              </w:rPr>
              <w:t xml:space="preserve"> </w:t>
            </w: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24A6F53" w14:textId="77777777" w:rsidR="00A62B11" w:rsidRDefault="00A62B11" w:rsidP="005E35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Andy Townend</w:t>
            </w:r>
          </w:p>
          <w:p w14:paraId="1B1DC766" w14:textId="25871996" w:rsidR="00A62B11" w:rsidRDefault="00436CAA" w:rsidP="005E35F6">
            <w:pPr>
              <w:spacing w:after="0" w:line="240" w:lineRule="auto"/>
              <w:rPr>
                <w:rFonts w:ascii="Calibri" w:eastAsia="Times New Roman" w:hAnsi="Calibri" w:cs="Times New Roman"/>
                <w:color w:val="000000"/>
                <w:lang w:eastAsia="en-GB"/>
              </w:rPr>
            </w:pPr>
            <w:hyperlink r:id="rId16" w:history="1">
              <w:r w:rsidR="00A62B11" w:rsidRPr="00314776">
                <w:rPr>
                  <w:rStyle w:val="Hyperlink"/>
                  <w:rFonts w:ascii="Calibri" w:eastAsia="Times New Roman" w:hAnsi="Calibri" w:cs="Times New Roman"/>
                  <w:lang w:eastAsia="en-GB"/>
                </w:rPr>
                <w:t>Andy.townend@amnesty.org.uk</w:t>
              </w:r>
            </w:hyperlink>
          </w:p>
          <w:p w14:paraId="11174629" w14:textId="13571E28" w:rsidR="00A62B11" w:rsidRDefault="00A62B11" w:rsidP="005E35F6">
            <w:pPr>
              <w:spacing w:after="0" w:line="240" w:lineRule="auto"/>
              <w:rPr>
                <w:rFonts w:ascii="Calibri" w:eastAsia="Times New Roman" w:hAnsi="Calibri" w:cs="Times New Roman"/>
                <w:color w:val="000000"/>
                <w:lang w:eastAsia="en-GB"/>
              </w:rPr>
            </w:pPr>
          </w:p>
        </w:tc>
      </w:tr>
      <w:tr w:rsidR="00A669A8" w14:paraId="3725E168"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565C41CE" w14:textId="7F1505B5" w:rsidR="00A669A8" w:rsidRDefault="00A669A8" w:rsidP="00A669A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O5 (2023)</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C557093" w14:textId="1F02EF32" w:rsidR="00A669A8" w:rsidRDefault="00A669A8" w:rsidP="00A669A8">
            <w:pPr>
              <w:spacing w:after="0" w:line="240" w:lineRule="auto"/>
              <w:rPr>
                <w:rFonts w:cstheme="minorHAnsi"/>
              </w:rPr>
            </w:pPr>
            <w:r>
              <w:rPr>
                <w:rFonts w:cstheme="minorHAnsi"/>
              </w:rPr>
              <w:t>Section support for local groups</w:t>
            </w:r>
          </w:p>
        </w:tc>
        <w:tc>
          <w:tcPr>
            <w:tcW w:w="5553" w:type="dxa"/>
            <w:tcBorders>
              <w:top w:val="single" w:sz="4" w:space="0" w:color="auto"/>
              <w:left w:val="single" w:sz="4" w:space="0" w:color="auto"/>
              <w:bottom w:val="single" w:sz="4" w:space="0" w:color="auto"/>
              <w:right w:val="single" w:sz="4" w:space="0" w:color="auto"/>
            </w:tcBorders>
          </w:tcPr>
          <w:p w14:paraId="165C6775" w14:textId="5EC538A6" w:rsidR="00A669A8" w:rsidRPr="00C738A8" w:rsidRDefault="00A669A8" w:rsidP="00A669A8">
            <w:pPr>
              <w:rPr>
                <w:rFonts w:eastAsia="Amnesty Trade Gothic" w:cstheme="minorHAnsi"/>
              </w:rPr>
            </w:pPr>
            <w:r w:rsidRPr="00C738A8">
              <w:rPr>
                <w:rFonts w:eastAsia="Amnesty Trade Gothic" w:cstheme="minorHAnsi"/>
              </w:rPr>
              <w:t>The Community Organising Team launched a groups health audit in August 2024, working alongside Activ</w:t>
            </w:r>
            <w:r w:rsidR="00890316">
              <w:rPr>
                <w:rFonts w:eastAsia="Amnesty Trade Gothic" w:cstheme="minorHAnsi"/>
              </w:rPr>
              <w:t>i</w:t>
            </w:r>
            <w:r w:rsidRPr="00C738A8">
              <w:rPr>
                <w:rFonts w:eastAsia="Amnesty Trade Gothic" w:cstheme="minorHAnsi"/>
              </w:rPr>
              <w:t xml:space="preserve">sm Reps. This will determine the state of the groups and identify support needs. This will be completed by 9 November. </w:t>
            </w:r>
          </w:p>
          <w:p w14:paraId="4AB4040E" w14:textId="69A5B636" w:rsidR="00A669A8" w:rsidRPr="00C738A8" w:rsidRDefault="00A669A8" w:rsidP="00A669A8">
            <w:pPr>
              <w:rPr>
                <w:rFonts w:cstheme="minorHAnsi"/>
              </w:rPr>
            </w:pPr>
            <w:r w:rsidRPr="00C738A8">
              <w:rPr>
                <w:rFonts w:eastAsia="Amnesty Trade Gothic" w:cstheme="minorHAnsi"/>
              </w:rPr>
              <w:t>There is also a plan to restart the Groups Planning Pack from Jan 2025.</w:t>
            </w:r>
            <w:r w:rsidRPr="00C738A8">
              <w:rPr>
                <w:rFonts w:cstheme="minorHAnsi"/>
              </w:rPr>
              <w:t xml:space="preserve"> </w:t>
            </w:r>
          </w:p>
          <w:p w14:paraId="64CC9117" w14:textId="571CD12D" w:rsidR="00A669A8" w:rsidRPr="00C738A8" w:rsidRDefault="00A669A8" w:rsidP="00A669A8">
            <w:pPr>
              <w:rPr>
                <w:rFonts w:cstheme="minorHAn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81E1183" w14:textId="77777777" w:rsidR="00A669A8" w:rsidRDefault="00A669A8" w:rsidP="00A669A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Stuart Penny</w:t>
            </w:r>
          </w:p>
          <w:p w14:paraId="54929240" w14:textId="77777777" w:rsidR="00A669A8" w:rsidRDefault="00436CAA" w:rsidP="00A669A8">
            <w:pPr>
              <w:spacing w:after="0" w:line="240" w:lineRule="auto"/>
              <w:rPr>
                <w:rFonts w:ascii="Calibri" w:eastAsia="Times New Roman" w:hAnsi="Calibri" w:cs="Times New Roman"/>
                <w:color w:val="000000"/>
                <w:lang w:eastAsia="en-GB"/>
              </w:rPr>
            </w:pPr>
            <w:hyperlink r:id="rId17" w:history="1">
              <w:r w:rsidR="00A669A8" w:rsidRPr="00D5541B">
                <w:rPr>
                  <w:rStyle w:val="Hyperlink"/>
                  <w:rFonts w:ascii="Calibri" w:eastAsia="Times New Roman" w:hAnsi="Calibri" w:cs="Times New Roman"/>
                  <w:lang w:eastAsia="en-GB"/>
                </w:rPr>
                <w:t>Stuart.penny@amnesty.org.uk</w:t>
              </w:r>
            </w:hyperlink>
          </w:p>
          <w:p w14:paraId="16017BEB" w14:textId="77777777" w:rsidR="00A669A8" w:rsidRDefault="00A669A8" w:rsidP="00A669A8">
            <w:pPr>
              <w:spacing w:after="0" w:line="240" w:lineRule="auto"/>
              <w:rPr>
                <w:rFonts w:ascii="Calibri" w:eastAsia="Times New Roman" w:hAnsi="Calibri" w:cs="Times New Roman"/>
                <w:color w:val="000000"/>
                <w:lang w:eastAsia="en-GB"/>
              </w:rPr>
            </w:pPr>
          </w:p>
          <w:p w14:paraId="386288C6" w14:textId="6780037F" w:rsidR="00A669A8" w:rsidRDefault="00A669A8" w:rsidP="00A669A8">
            <w:pPr>
              <w:spacing w:after="0" w:line="240" w:lineRule="auto"/>
              <w:rPr>
                <w:rFonts w:ascii="Calibri" w:eastAsia="Times New Roman" w:hAnsi="Calibri" w:cs="Times New Roman"/>
                <w:color w:val="000000"/>
                <w:lang w:eastAsia="en-GB"/>
              </w:rPr>
            </w:pPr>
          </w:p>
        </w:tc>
      </w:tr>
      <w:tr w:rsidR="00A669A8" w14:paraId="65C50794" w14:textId="77777777" w:rsidTr="00E87C40">
        <w:trPr>
          <w:trHeight w:val="375"/>
        </w:trPr>
        <w:tc>
          <w:tcPr>
            <w:tcW w:w="124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14:paraId="2AD4EE8B" w14:textId="77777777" w:rsidR="00A669A8" w:rsidRDefault="00A669A8" w:rsidP="00A669A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O4 (2021)</w:t>
            </w:r>
          </w:p>
        </w:tc>
        <w:tc>
          <w:tcPr>
            <w:tcW w:w="369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14:paraId="45D00DEE" w14:textId="77777777" w:rsidR="00A669A8" w:rsidRDefault="00A669A8" w:rsidP="00A669A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Increasing youth participation in governance</w:t>
            </w:r>
          </w:p>
        </w:tc>
        <w:tc>
          <w:tcPr>
            <w:tcW w:w="5553" w:type="dxa"/>
            <w:tcBorders>
              <w:top w:val="single" w:sz="4" w:space="0" w:color="auto"/>
              <w:left w:val="single" w:sz="4" w:space="0" w:color="auto"/>
              <w:bottom w:val="single" w:sz="4" w:space="0" w:color="auto"/>
              <w:right w:val="single" w:sz="4" w:space="0" w:color="auto"/>
            </w:tcBorders>
          </w:tcPr>
          <w:p w14:paraId="00236FCD" w14:textId="04961F31" w:rsidR="00A669A8" w:rsidRPr="00C738A8" w:rsidRDefault="00A669A8" w:rsidP="00A669A8">
            <w:pPr>
              <w:pStyle w:val="Pa2"/>
              <w:rPr>
                <w:rFonts w:asciiTheme="minorHAnsi" w:hAnsiTheme="minorHAnsi" w:cstheme="minorHAnsi"/>
                <w:color w:val="221E1F"/>
                <w:sz w:val="22"/>
                <w:szCs w:val="22"/>
              </w:rPr>
            </w:pPr>
            <w:r w:rsidRPr="00C738A8">
              <w:rPr>
                <w:rFonts w:asciiTheme="minorHAnsi" w:hAnsiTheme="minorHAnsi" w:cstheme="minorHAnsi"/>
                <w:color w:val="221E1F"/>
                <w:sz w:val="22"/>
                <w:szCs w:val="22"/>
              </w:rPr>
              <w:t xml:space="preserve">In early 2024, the recruitment process for a Youth Delegate to the 2024 Global Assembly yielded 35 applications. The reserved seat for an </w:t>
            </w:r>
            <w:proofErr w:type="gramStart"/>
            <w:r w:rsidRPr="00C738A8">
              <w:rPr>
                <w:rFonts w:asciiTheme="minorHAnsi" w:hAnsiTheme="minorHAnsi" w:cstheme="minorHAnsi"/>
                <w:color w:val="221E1F"/>
                <w:sz w:val="22"/>
                <w:szCs w:val="22"/>
              </w:rPr>
              <w:t>under-18 year-old</w:t>
            </w:r>
            <w:proofErr w:type="gramEnd"/>
            <w:r w:rsidRPr="00C738A8">
              <w:rPr>
                <w:rFonts w:asciiTheme="minorHAnsi" w:hAnsiTheme="minorHAnsi" w:cstheme="minorHAnsi"/>
                <w:color w:val="221E1F"/>
                <w:sz w:val="22"/>
                <w:szCs w:val="22"/>
              </w:rPr>
              <w:t xml:space="preserve"> Board member was filled in the 2024 Board elections for the first time since its creation. The reserved seat for a </w:t>
            </w:r>
            <w:proofErr w:type="gramStart"/>
            <w:r w:rsidRPr="00C738A8">
              <w:rPr>
                <w:rFonts w:asciiTheme="minorHAnsi" w:hAnsiTheme="minorHAnsi" w:cstheme="minorHAnsi"/>
                <w:color w:val="221E1F"/>
                <w:sz w:val="22"/>
                <w:szCs w:val="22"/>
              </w:rPr>
              <w:t>18-23 year-old</w:t>
            </w:r>
            <w:proofErr w:type="gramEnd"/>
            <w:r w:rsidRPr="00C738A8">
              <w:rPr>
                <w:rFonts w:asciiTheme="minorHAnsi" w:hAnsiTheme="minorHAnsi" w:cstheme="minorHAnsi"/>
                <w:color w:val="221E1F"/>
                <w:sz w:val="22"/>
                <w:szCs w:val="22"/>
              </w:rPr>
              <w:t xml:space="preserve"> was not </w:t>
            </w:r>
            <w:r w:rsidRPr="00C738A8">
              <w:rPr>
                <w:rFonts w:asciiTheme="minorHAnsi" w:hAnsiTheme="minorHAnsi" w:cstheme="minorHAnsi"/>
                <w:color w:val="221E1F"/>
                <w:sz w:val="22"/>
                <w:szCs w:val="22"/>
              </w:rPr>
              <w:lastRenderedPageBreak/>
              <w:t xml:space="preserve">filled in the election and an open recruitment process is now underway. </w:t>
            </w:r>
          </w:p>
          <w:p w14:paraId="4FD5E533" w14:textId="77777777" w:rsidR="00A669A8" w:rsidRPr="00C738A8" w:rsidRDefault="00A669A8" w:rsidP="00A669A8">
            <w:pPr>
              <w:spacing w:after="0" w:line="240" w:lineRule="auto"/>
              <w:rPr>
                <w:rFonts w:cstheme="minorHAnsi"/>
              </w:rPr>
            </w:pPr>
          </w:p>
          <w:p w14:paraId="718D0BF2" w14:textId="69452BEF" w:rsidR="00A669A8" w:rsidRPr="00C738A8" w:rsidRDefault="00A669A8" w:rsidP="00A669A8">
            <w:pPr>
              <w:spacing w:after="0" w:line="240" w:lineRule="auto"/>
              <w:rPr>
                <w:rFonts w:cstheme="minorHAnsi"/>
              </w:rPr>
            </w:pPr>
            <w:r w:rsidRPr="00C738A8">
              <w:rPr>
                <w:rFonts w:cstheme="minorHAnsi"/>
              </w:rPr>
              <w:t xml:space="preserve">In the second half of 2024, we will review the constitutional barriers to youth participation and determine whether proposals to address the barriers should be brought to a future AGM. </w:t>
            </w:r>
          </w:p>
          <w:p w14:paraId="4F00E517" w14:textId="1DB3640A" w:rsidR="00A669A8" w:rsidRPr="00C738A8" w:rsidRDefault="00A669A8" w:rsidP="00A669A8">
            <w:pPr>
              <w:spacing w:after="0" w:line="240" w:lineRule="auto"/>
              <w:rPr>
                <w:rFonts w:eastAsia="Times New Roman" w:cstheme="minorHAnsi"/>
                <w:lang w:eastAsia="en-GB"/>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7026AD44" w14:textId="441845C0" w:rsidR="00A669A8" w:rsidRDefault="00436CAA" w:rsidP="00A669A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Helen Horton</w:t>
            </w:r>
          </w:p>
          <w:p w14:paraId="16D1FF32" w14:textId="22CF40A6" w:rsidR="00A669A8" w:rsidRDefault="00436CAA" w:rsidP="00A669A8">
            <w:pPr>
              <w:spacing w:after="0" w:line="240" w:lineRule="auto"/>
              <w:rPr>
                <w:rFonts w:ascii="Calibri" w:eastAsia="Times New Roman" w:hAnsi="Calibri" w:cs="Times New Roman"/>
                <w:color w:val="000000"/>
                <w:lang w:eastAsia="en-GB"/>
              </w:rPr>
            </w:pPr>
            <w:hyperlink r:id="rId18" w:history="1">
              <w:r w:rsidRPr="00B254E4">
                <w:rPr>
                  <w:rStyle w:val="Hyperlink"/>
                  <w:rFonts w:ascii="Calibri" w:eastAsia="Times New Roman" w:hAnsi="Calibri" w:cs="Times New Roman"/>
                  <w:lang w:eastAsia="en-GB"/>
                </w:rPr>
                <w:t>h</w:t>
              </w:r>
              <w:r w:rsidRPr="00B254E4">
                <w:rPr>
                  <w:rStyle w:val="Hyperlink"/>
                </w:rPr>
                <w:t>elen.horton@amnesty.org.uk</w:t>
              </w:r>
            </w:hyperlink>
          </w:p>
          <w:p w14:paraId="1137CD73" w14:textId="77777777" w:rsidR="00A669A8" w:rsidRDefault="00A669A8" w:rsidP="00A669A8">
            <w:pPr>
              <w:spacing w:after="0" w:line="240" w:lineRule="auto"/>
              <w:rPr>
                <w:rFonts w:ascii="Calibri" w:eastAsia="Times New Roman" w:hAnsi="Calibri" w:cs="Times New Roman"/>
                <w:color w:val="000000"/>
                <w:lang w:eastAsia="en-GB"/>
              </w:rPr>
            </w:pPr>
          </w:p>
          <w:p w14:paraId="706174A6" w14:textId="5C63670B" w:rsidR="00A669A8" w:rsidRDefault="00A669A8" w:rsidP="00A669A8">
            <w:pPr>
              <w:spacing w:after="0" w:line="240" w:lineRule="auto"/>
              <w:rPr>
                <w:rFonts w:ascii="Calibri" w:eastAsia="Times New Roman" w:hAnsi="Calibri" w:cs="Times New Roman"/>
                <w:color w:val="000000"/>
                <w:lang w:eastAsia="en-GB"/>
              </w:rPr>
            </w:pPr>
          </w:p>
        </w:tc>
      </w:tr>
    </w:tbl>
    <w:p w14:paraId="7BC5AC38" w14:textId="77777777" w:rsidR="006042A2" w:rsidRDefault="006042A2" w:rsidP="00E6421A"/>
    <w:sectPr w:rsidR="006042A2" w:rsidSect="00F67B2F">
      <w:headerReference w:type="even" r:id="rId19"/>
      <w:headerReference w:type="default" r:id="rId20"/>
      <w:footerReference w:type="even" r:id="rId21"/>
      <w:footerReference w:type="default" r:id="rId22"/>
      <w:headerReference w:type="first" r:id="rId23"/>
      <w:footerReference w:type="firs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26BF" w14:textId="77777777" w:rsidR="005B09E1" w:rsidRDefault="005B09E1" w:rsidP="005B09E1">
      <w:pPr>
        <w:spacing w:after="0" w:line="240" w:lineRule="auto"/>
      </w:pPr>
      <w:r>
        <w:separator/>
      </w:r>
    </w:p>
  </w:endnote>
  <w:endnote w:type="continuationSeparator" w:id="0">
    <w:p w14:paraId="37247887" w14:textId="77777777" w:rsidR="005B09E1" w:rsidRDefault="005B09E1" w:rsidP="005B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FE2A" w14:textId="77777777" w:rsidR="005B09E1" w:rsidRDefault="005B0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748396"/>
      <w:docPartObj>
        <w:docPartGallery w:val="Page Numbers (Bottom of Page)"/>
        <w:docPartUnique/>
      </w:docPartObj>
    </w:sdtPr>
    <w:sdtEndPr/>
    <w:sdtContent>
      <w:p w14:paraId="21FA4EA6" w14:textId="39A32E18" w:rsidR="005B09E1" w:rsidRDefault="005B09E1">
        <w:pPr>
          <w:pStyle w:val="Footer"/>
          <w:jc w:val="right"/>
        </w:pPr>
        <w:r>
          <w:fldChar w:fldCharType="begin"/>
        </w:r>
        <w:r>
          <w:instrText>PAGE   \* MERGEFORMAT</w:instrText>
        </w:r>
        <w:r>
          <w:fldChar w:fldCharType="separate"/>
        </w:r>
        <w:r>
          <w:t>2</w:t>
        </w:r>
        <w:r>
          <w:fldChar w:fldCharType="end"/>
        </w:r>
      </w:p>
    </w:sdtContent>
  </w:sdt>
  <w:p w14:paraId="7CAFB206" w14:textId="77777777" w:rsidR="005B09E1" w:rsidRDefault="005B09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14D0" w14:textId="77777777" w:rsidR="005B09E1" w:rsidRDefault="005B0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9823" w14:textId="77777777" w:rsidR="005B09E1" w:rsidRDefault="005B09E1" w:rsidP="005B09E1">
      <w:pPr>
        <w:spacing w:after="0" w:line="240" w:lineRule="auto"/>
      </w:pPr>
      <w:r>
        <w:separator/>
      </w:r>
    </w:p>
  </w:footnote>
  <w:footnote w:type="continuationSeparator" w:id="0">
    <w:p w14:paraId="39570CEB" w14:textId="77777777" w:rsidR="005B09E1" w:rsidRDefault="005B09E1" w:rsidP="005B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7653" w14:textId="77777777" w:rsidR="005B09E1" w:rsidRDefault="005B0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194D" w14:textId="77777777" w:rsidR="005B09E1" w:rsidRDefault="005B0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D55A" w14:textId="77777777" w:rsidR="005B09E1" w:rsidRDefault="005B0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F"/>
    <w:rsid w:val="0006544C"/>
    <w:rsid w:val="0009404C"/>
    <w:rsid w:val="000A083D"/>
    <w:rsid w:val="000A4C5D"/>
    <w:rsid w:val="000E7C72"/>
    <w:rsid w:val="000F63A6"/>
    <w:rsid w:val="0011054D"/>
    <w:rsid w:val="001A07F3"/>
    <w:rsid w:val="001C64EE"/>
    <w:rsid w:val="001D36A8"/>
    <w:rsid w:val="001F55F4"/>
    <w:rsid w:val="0020427D"/>
    <w:rsid w:val="00250DA8"/>
    <w:rsid w:val="002A2325"/>
    <w:rsid w:val="002F0C79"/>
    <w:rsid w:val="003F1AB1"/>
    <w:rsid w:val="00416614"/>
    <w:rsid w:val="00436CAA"/>
    <w:rsid w:val="00560BDC"/>
    <w:rsid w:val="005B09E1"/>
    <w:rsid w:val="005D2D0D"/>
    <w:rsid w:val="005D77C4"/>
    <w:rsid w:val="005E35F6"/>
    <w:rsid w:val="006042A2"/>
    <w:rsid w:val="00650A38"/>
    <w:rsid w:val="00656C85"/>
    <w:rsid w:val="006F20EF"/>
    <w:rsid w:val="00703B0A"/>
    <w:rsid w:val="007065DA"/>
    <w:rsid w:val="00795451"/>
    <w:rsid w:val="00890316"/>
    <w:rsid w:val="009100F0"/>
    <w:rsid w:val="009C7B14"/>
    <w:rsid w:val="009E7C53"/>
    <w:rsid w:val="00A62B11"/>
    <w:rsid w:val="00A669A8"/>
    <w:rsid w:val="00A752EF"/>
    <w:rsid w:val="00A871B4"/>
    <w:rsid w:val="00AB731F"/>
    <w:rsid w:val="00AE71B7"/>
    <w:rsid w:val="00B3123D"/>
    <w:rsid w:val="00B86436"/>
    <w:rsid w:val="00BC1393"/>
    <w:rsid w:val="00BC5FE6"/>
    <w:rsid w:val="00C00CCD"/>
    <w:rsid w:val="00C15666"/>
    <w:rsid w:val="00C37715"/>
    <w:rsid w:val="00C738A8"/>
    <w:rsid w:val="00C91146"/>
    <w:rsid w:val="00D22F64"/>
    <w:rsid w:val="00D332A9"/>
    <w:rsid w:val="00D774CE"/>
    <w:rsid w:val="00E177E6"/>
    <w:rsid w:val="00E6421A"/>
    <w:rsid w:val="00E87C40"/>
    <w:rsid w:val="00EC1E3F"/>
    <w:rsid w:val="00EE3C45"/>
    <w:rsid w:val="00F40260"/>
    <w:rsid w:val="00F67B2F"/>
    <w:rsid w:val="00FC626D"/>
    <w:rsid w:val="00FD090C"/>
    <w:rsid w:val="00FE7163"/>
    <w:rsid w:val="00FE754E"/>
    <w:rsid w:val="049ED6F3"/>
    <w:rsid w:val="06869981"/>
    <w:rsid w:val="06CC85E9"/>
    <w:rsid w:val="08F154C2"/>
    <w:rsid w:val="0C58771D"/>
    <w:rsid w:val="1233B8D8"/>
    <w:rsid w:val="142ABFC9"/>
    <w:rsid w:val="1546E31D"/>
    <w:rsid w:val="15F2A9D2"/>
    <w:rsid w:val="165F634A"/>
    <w:rsid w:val="176E3411"/>
    <w:rsid w:val="18E3C90E"/>
    <w:rsid w:val="1C767708"/>
    <w:rsid w:val="1EB8C728"/>
    <w:rsid w:val="1F8EA7E0"/>
    <w:rsid w:val="218C7189"/>
    <w:rsid w:val="21958812"/>
    <w:rsid w:val="22A25DDD"/>
    <w:rsid w:val="28E152E4"/>
    <w:rsid w:val="2BFA4843"/>
    <w:rsid w:val="3AECDD05"/>
    <w:rsid w:val="43A00489"/>
    <w:rsid w:val="4565E259"/>
    <w:rsid w:val="45EAC137"/>
    <w:rsid w:val="47B0EA4C"/>
    <w:rsid w:val="4A65DA82"/>
    <w:rsid w:val="4C770500"/>
    <w:rsid w:val="533C1624"/>
    <w:rsid w:val="5945234A"/>
    <w:rsid w:val="596DBED7"/>
    <w:rsid w:val="696F49A3"/>
    <w:rsid w:val="6BEE60EC"/>
    <w:rsid w:val="73A9214A"/>
    <w:rsid w:val="75B82FE2"/>
    <w:rsid w:val="77BEDC3B"/>
    <w:rsid w:val="77F29E2D"/>
    <w:rsid w:val="7BC5AC15"/>
    <w:rsid w:val="7CF18FE7"/>
    <w:rsid w:val="7EEF3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D06F"/>
  <w15:chartTrackingRefBased/>
  <w15:docId w15:val="{8AD73646-E7D3-4E82-87BB-CE7DFB45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B2F"/>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74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4EE"/>
    <w:rPr>
      <w:color w:val="0563C1" w:themeColor="hyperlink"/>
      <w:u w:val="single"/>
    </w:rPr>
  </w:style>
  <w:style w:type="character" w:styleId="UnresolvedMention">
    <w:name w:val="Unresolved Mention"/>
    <w:basedOn w:val="DefaultParagraphFont"/>
    <w:uiPriority w:val="99"/>
    <w:semiHidden/>
    <w:unhideWhenUsed/>
    <w:rsid w:val="001C64EE"/>
    <w:rPr>
      <w:color w:val="605E5C"/>
      <w:shd w:val="clear" w:color="auto" w:fill="E1DFDD"/>
    </w:rPr>
  </w:style>
  <w:style w:type="paragraph" w:styleId="Header">
    <w:name w:val="header"/>
    <w:basedOn w:val="Normal"/>
    <w:link w:val="HeaderChar"/>
    <w:uiPriority w:val="99"/>
    <w:unhideWhenUsed/>
    <w:rsid w:val="005B0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9E1"/>
    <w:rPr>
      <w:kern w:val="0"/>
      <w14:ligatures w14:val="none"/>
    </w:rPr>
  </w:style>
  <w:style w:type="paragraph" w:styleId="Footer">
    <w:name w:val="footer"/>
    <w:basedOn w:val="Normal"/>
    <w:link w:val="FooterChar"/>
    <w:uiPriority w:val="99"/>
    <w:unhideWhenUsed/>
    <w:rsid w:val="005B0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9E1"/>
    <w:rPr>
      <w:kern w:val="0"/>
      <w14:ligatures w14:val="none"/>
    </w:rPr>
  </w:style>
  <w:style w:type="paragraph" w:customStyle="1" w:styleId="Pa2">
    <w:name w:val="Pa2"/>
    <w:basedOn w:val="Normal"/>
    <w:next w:val="Normal"/>
    <w:uiPriority w:val="99"/>
    <w:rsid w:val="002F0C79"/>
    <w:pPr>
      <w:autoSpaceDE w:val="0"/>
      <w:autoSpaceDN w:val="0"/>
      <w:adjustRightInd w:val="0"/>
      <w:spacing w:after="0" w:line="191" w:lineRule="atLeast"/>
    </w:pPr>
    <w:rPr>
      <w:rFonts w:ascii="Amnesty Trade Gothic" w:hAnsi="Amnesty Trade Gothic"/>
      <w:sz w:val="24"/>
      <w:szCs w:val="24"/>
      <w14:ligatures w14:val="standardContextual"/>
    </w:rPr>
  </w:style>
  <w:style w:type="paragraph" w:styleId="PlainText">
    <w:name w:val="Plain Text"/>
    <w:basedOn w:val="Normal"/>
    <w:link w:val="PlainTextChar"/>
    <w:uiPriority w:val="99"/>
    <w:unhideWhenUsed/>
    <w:rsid w:val="0011054D"/>
    <w:pPr>
      <w:spacing w:after="0" w:line="240" w:lineRule="auto"/>
    </w:pPr>
    <w:rPr>
      <w:rFonts w:ascii="Calibri" w:hAnsi="Calibri" w:cs="Calibri"/>
      <w14:ligatures w14:val="standardContextual"/>
    </w:rPr>
  </w:style>
  <w:style w:type="character" w:customStyle="1" w:styleId="PlainTextChar">
    <w:name w:val="Plain Text Char"/>
    <w:basedOn w:val="DefaultParagraphFont"/>
    <w:link w:val="PlainText"/>
    <w:uiPriority w:val="99"/>
    <w:rsid w:val="0011054D"/>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1865">
      <w:bodyDiv w:val="1"/>
      <w:marLeft w:val="0"/>
      <w:marRight w:val="0"/>
      <w:marTop w:val="0"/>
      <w:marBottom w:val="0"/>
      <w:divBdr>
        <w:top w:val="none" w:sz="0" w:space="0" w:color="auto"/>
        <w:left w:val="none" w:sz="0" w:space="0" w:color="auto"/>
        <w:bottom w:val="none" w:sz="0" w:space="0" w:color="auto"/>
        <w:right w:val="none" w:sz="0" w:space="0" w:color="auto"/>
      </w:divBdr>
    </w:div>
    <w:div w:id="1002319926">
      <w:bodyDiv w:val="1"/>
      <w:marLeft w:val="0"/>
      <w:marRight w:val="0"/>
      <w:marTop w:val="0"/>
      <w:marBottom w:val="0"/>
      <w:divBdr>
        <w:top w:val="none" w:sz="0" w:space="0" w:color="auto"/>
        <w:left w:val="none" w:sz="0" w:space="0" w:color="auto"/>
        <w:bottom w:val="none" w:sz="0" w:space="0" w:color="auto"/>
        <w:right w:val="none" w:sz="0" w:space="0" w:color="auto"/>
      </w:divBdr>
    </w:div>
    <w:div w:id="1188954320">
      <w:bodyDiv w:val="1"/>
      <w:marLeft w:val="0"/>
      <w:marRight w:val="0"/>
      <w:marTop w:val="0"/>
      <w:marBottom w:val="0"/>
      <w:divBdr>
        <w:top w:val="none" w:sz="0" w:space="0" w:color="auto"/>
        <w:left w:val="none" w:sz="0" w:space="0" w:color="auto"/>
        <w:bottom w:val="none" w:sz="0" w:space="0" w:color="auto"/>
        <w:right w:val="none" w:sz="0" w:space="0" w:color="auto"/>
      </w:divBdr>
    </w:div>
    <w:div w:id="13119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Kotter@amnesty.org.uk" TargetMode="External"/><Relationship Id="rId13" Type="http://schemas.openxmlformats.org/officeDocument/2006/relationships/hyperlink" Target="mailto:Stuart.penny@amnesty.org.uk" TargetMode="External"/><Relationship Id="rId18" Type="http://schemas.openxmlformats.org/officeDocument/2006/relationships/hyperlink" Target="mailto:helen.horton@amnesty.org.u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mailto:Helen.Horton@amnesty.org.uk" TargetMode="External"/><Relationship Id="rId12" Type="http://schemas.openxmlformats.org/officeDocument/2006/relationships/hyperlink" Target="mailto:Stuart.penny@amnesty.org.uk" TargetMode="External"/><Relationship Id="rId17" Type="http://schemas.openxmlformats.org/officeDocument/2006/relationships/hyperlink" Target="mailto:Stuart.penny@amnesty.org.u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Andy.townend@amnesty.org.uk"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mailto:Helen.horton@amnesty.org.uk" TargetMode="External"/><Relationship Id="rId11" Type="http://schemas.openxmlformats.org/officeDocument/2006/relationships/hyperlink" Target="mailto:Stuart.penny@amnesty.org.uk"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mailto:Stuart.penny@amnesty.org.uk" TargetMode="External"/><Relationship Id="rId23" Type="http://schemas.openxmlformats.org/officeDocument/2006/relationships/header" Target="header3.xml"/><Relationship Id="rId10" Type="http://schemas.openxmlformats.org/officeDocument/2006/relationships/hyperlink" Target="mailto:Stuart.penny@amnesty.org.uk"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helen.horton@amnesty.org.uk" TargetMode="External"/><Relationship Id="rId14" Type="http://schemas.openxmlformats.org/officeDocument/2006/relationships/hyperlink" Target="mailto:Stuart.penny@amnesty.org.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1156</Words>
  <Characters>6593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Hancock</dc:creator>
  <cp:keywords/>
  <dc:description/>
  <cp:lastModifiedBy>Tim Hancock</cp:lastModifiedBy>
  <cp:revision>2</cp:revision>
  <dcterms:created xsi:type="dcterms:W3CDTF">2024-10-15T14:14:00Z</dcterms:created>
  <dcterms:modified xsi:type="dcterms:W3CDTF">2024-10-15T14:14:00Z</dcterms:modified>
</cp:coreProperties>
</file>